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C" w:rsidRPr="00335757" w:rsidRDefault="001546AC" w:rsidP="00335757">
      <w:pPr>
        <w:rPr>
          <w:rFonts w:ascii="Arial" w:eastAsia="Times New Roman" w:hAnsi="Arial" w:cs="Arial"/>
        </w:rPr>
      </w:pPr>
      <w:r w:rsidRPr="00335757">
        <w:rPr>
          <w:rFonts w:ascii="Arial" w:eastAsia="Times New Roman" w:hAnsi="Arial" w:cs="Arial"/>
        </w:rPr>
        <w:t>Deklaracja dostępności aktualizacja z dnia 2021-12-01</w:t>
      </w:r>
    </w:p>
    <w:p w:rsidR="00487F98" w:rsidRPr="00335757" w:rsidRDefault="00487F98" w:rsidP="00335757">
      <w:pPr>
        <w:pStyle w:val="Nagwek1"/>
      </w:pPr>
      <w:r w:rsidRPr="00335757">
        <w:t>1. Wstęp oraz nazwa podmiotu publicznego</w:t>
      </w:r>
    </w:p>
    <w:p w:rsidR="0031448C" w:rsidRPr="00B317A2" w:rsidRDefault="00487F98" w:rsidP="00335757">
      <w:pPr>
        <w:rPr>
          <w:rStyle w:val="Pogrubienie"/>
          <w:rFonts w:ascii="Arial" w:hAnsi="Arial" w:cs="Arial"/>
          <w:b w:val="0"/>
        </w:rPr>
      </w:pPr>
      <w:r w:rsidRPr="00335757">
        <w:rPr>
          <w:rFonts w:ascii="Arial" w:eastAsia="Times New Roman" w:hAnsi="Arial" w:cs="Arial"/>
        </w:rPr>
        <w:t xml:space="preserve">Szkoła Policealna – Medyczne Studium Zawodowe im. Janusza Korczaka w Łukowie ul. Adama Antoniego Kryńskiego 10, 21-400 Łuków, </w:t>
      </w:r>
      <w:proofErr w:type="spellStart"/>
      <w:r w:rsidRPr="00335757">
        <w:rPr>
          <w:rFonts w:ascii="Arial" w:eastAsia="Times New Roman" w:hAnsi="Arial" w:cs="Arial"/>
        </w:rPr>
        <w:t>tel</w:t>
      </w:r>
      <w:proofErr w:type="spellEnd"/>
      <w:r w:rsidRPr="00335757">
        <w:rPr>
          <w:rFonts w:ascii="Arial" w:eastAsia="Times New Roman" w:hAnsi="Arial" w:cs="Arial"/>
        </w:rPr>
        <w:t>/</w:t>
      </w:r>
      <w:proofErr w:type="spellStart"/>
      <w:r w:rsidRPr="00335757">
        <w:rPr>
          <w:rFonts w:ascii="Arial" w:eastAsia="Times New Roman" w:hAnsi="Arial" w:cs="Arial"/>
        </w:rPr>
        <w:t>fax</w:t>
      </w:r>
      <w:proofErr w:type="spellEnd"/>
      <w:r w:rsidRPr="00335757">
        <w:rPr>
          <w:rFonts w:ascii="Arial" w:eastAsia="Times New Roman" w:hAnsi="Arial" w:cs="Arial"/>
        </w:rPr>
        <w:t xml:space="preserve"> 25 798 26 39, email: sekretariat@mszlukow.pl,</w:t>
      </w:r>
      <w:r w:rsidRPr="00335757">
        <w:rPr>
          <w:rFonts w:ascii="Arial" w:hAnsi="Arial" w:cs="Arial"/>
        </w:rPr>
        <w:t xml:space="preserve"> dąży do zapewnienia dostępności swojej strony internetowej zgodnie z ustawą z dnia 4 kwietnia 2019 r. o dostępności cyfrowej stron internetowych i aplikacji mobilnych podmiotów publicznych. Oświadczenie w sprawie dostępności ma zastosowanie do strony internetowej: </w:t>
      </w:r>
      <w:hyperlink r:id="rId6" w:history="1">
        <w:r w:rsidR="00002EFD" w:rsidRPr="00B317A2">
          <w:rPr>
            <w:rStyle w:val="Hipercze"/>
            <w:rFonts w:ascii="Arial" w:hAnsi="Arial" w:cs="Arial"/>
          </w:rPr>
          <w:t>Biuletyn Informacji Publicznej - Szkoła Policealna - Medyczne Studium Zawodowe im. Janusza Korczaka w Łukowie</w:t>
        </w:r>
      </w:hyperlink>
    </w:p>
    <w:p w:rsidR="00002EFD" w:rsidRPr="00335757" w:rsidRDefault="00002EFD" w:rsidP="00335757">
      <w:pPr>
        <w:pStyle w:val="Nagwek1"/>
      </w:pPr>
      <w:r w:rsidRPr="00335757">
        <w:t>2. Data publikacji i aktualizacji</w:t>
      </w:r>
    </w:p>
    <w:p w:rsidR="00002EFD" w:rsidRPr="00335757" w:rsidRDefault="00002EFD" w:rsidP="00335757">
      <w:pPr>
        <w:rPr>
          <w:rFonts w:ascii="Arial" w:hAnsi="Arial" w:cs="Arial"/>
        </w:rPr>
      </w:pPr>
      <w:r w:rsidRPr="00335757">
        <w:rPr>
          <w:rFonts w:ascii="Arial" w:hAnsi="Arial" w:cs="Arial"/>
        </w:rPr>
        <w:t>Data publikacji strony internetowej: 2015-08-17</w:t>
      </w:r>
    </w:p>
    <w:p w:rsidR="00002EFD" w:rsidRPr="00335757" w:rsidRDefault="00002EFD" w:rsidP="00335757">
      <w:pPr>
        <w:rPr>
          <w:rStyle w:val="Pogrubienie"/>
          <w:rFonts w:ascii="Arial" w:hAnsi="Arial" w:cs="Arial"/>
        </w:rPr>
      </w:pPr>
      <w:r w:rsidRPr="00335757">
        <w:rPr>
          <w:rFonts w:ascii="Arial" w:hAnsi="Arial" w:cs="Arial"/>
        </w:rPr>
        <w:t xml:space="preserve">Data ostatniej istotnej aktualizacji: </w:t>
      </w:r>
      <w:r w:rsidR="001546AC" w:rsidRPr="00335757">
        <w:rPr>
          <w:rStyle w:val="Pogrubienie"/>
          <w:rFonts w:ascii="Arial" w:hAnsi="Arial" w:cs="Arial"/>
        </w:rPr>
        <w:t>2021-12-01</w:t>
      </w:r>
    </w:p>
    <w:p w:rsidR="00FC5490" w:rsidRPr="00335757" w:rsidRDefault="00FC5490" w:rsidP="00335757">
      <w:pPr>
        <w:pStyle w:val="Nagwek1"/>
      </w:pPr>
      <w:r w:rsidRPr="00335757">
        <w:t>3. Dane kontaktowe</w:t>
      </w:r>
    </w:p>
    <w:p w:rsidR="00FC5490" w:rsidRPr="00335757" w:rsidRDefault="00FC5490" w:rsidP="00335757">
      <w:pPr>
        <w:rPr>
          <w:rFonts w:ascii="Arial" w:hAnsi="Arial" w:cs="Arial"/>
        </w:rPr>
      </w:pPr>
      <w:r w:rsidRPr="00335757">
        <w:rPr>
          <w:rFonts w:ascii="Arial" w:hAnsi="Arial" w:cs="Arial"/>
        </w:rPr>
        <w:t xml:space="preserve">W przypadku utrudnień w dostępności strony internetowej prosimy o kontakt. Osobą kontaktową jest Pani Aneta Izdebska-Chadaj, e-mail: </w:t>
      </w:r>
      <w:r w:rsidRPr="00335757">
        <w:rPr>
          <w:rStyle w:val="Pogrubienie"/>
          <w:rFonts w:ascii="Arial" w:hAnsi="Arial" w:cs="Arial"/>
        </w:rPr>
        <w:t>sekretariat@mszlukow.pl</w:t>
      </w:r>
      <w:r w:rsidRPr="00335757">
        <w:rPr>
          <w:rFonts w:ascii="Arial" w:hAnsi="Arial" w:cs="Arial"/>
        </w:rPr>
        <w:t xml:space="preserve"> Można także zadzwonić na numer telefonu </w:t>
      </w:r>
      <w:r w:rsidRPr="00335757">
        <w:rPr>
          <w:rStyle w:val="Pogrubienie"/>
          <w:rFonts w:ascii="Arial" w:hAnsi="Arial" w:cs="Arial"/>
        </w:rPr>
        <w:t>25 798 26 39</w:t>
      </w:r>
      <w:r w:rsidRPr="00335757">
        <w:rPr>
          <w:rFonts w:ascii="Arial" w:hAnsi="Arial" w:cs="Arial"/>
        </w:rPr>
        <w:t>. Tą samą drogą można złożyć wniosek o udostępnienie informacji niedostępnej oraz skargę na niewystarczające zapewnienie dostępności.</w:t>
      </w:r>
    </w:p>
    <w:p w:rsidR="00002EFD" w:rsidRPr="00335757" w:rsidRDefault="00002EFD" w:rsidP="00335757">
      <w:pPr>
        <w:pStyle w:val="Nagwek1"/>
      </w:pPr>
      <w:r w:rsidRPr="00335757">
        <w:t>4. Status pod względem zgodności z ustawą</w:t>
      </w:r>
    </w:p>
    <w:p w:rsidR="00FC5490" w:rsidRPr="00335757" w:rsidRDefault="00FC5490" w:rsidP="00335757">
      <w:pPr>
        <w:rPr>
          <w:rFonts w:ascii="Arial" w:eastAsia="Times New Roman" w:hAnsi="Arial" w:cs="Arial"/>
        </w:rPr>
      </w:pPr>
      <w:r w:rsidRPr="00335757">
        <w:rPr>
          <w:rFonts w:ascii="Arial" w:eastAsia="Times New Roman" w:hAnsi="Arial" w:cs="Arial"/>
        </w:rPr>
        <w:t>Zgodnie z art. 9 ustawy z dnia 4 kwietnia 2019 r. o dostępności cyfrowej stron internetowych i aplikacji mobilnych podmiotów publicznych Szkoła Policealna – Medyczne Studium Zawodowe im. Janusza Korczaka w Łukowie zapewnia dostępność cyfrową elementów stron internetowych lub aplikacji mobilnych określonych w art. 8 ust. 2 pkt 2 ustawy przez ich umieszczenie na stronie podmiotowej Biuletynu Informacji Publicznej.</w:t>
      </w:r>
    </w:p>
    <w:p w:rsidR="00A369F6" w:rsidRDefault="00A369F6" w:rsidP="00335757">
      <w:pPr>
        <w:rPr>
          <w:rFonts w:ascii="Arial" w:eastAsia="Times New Roman" w:hAnsi="Arial" w:cs="Arial"/>
        </w:rPr>
      </w:pPr>
      <w:r w:rsidRPr="00335757">
        <w:rPr>
          <w:rFonts w:ascii="Arial" w:eastAsia="Times New Roman" w:hAnsi="Arial" w:cs="Arial"/>
        </w:rPr>
        <w:t xml:space="preserve">Strona internetowa jest </w:t>
      </w:r>
      <w:r w:rsidR="00B317A2">
        <w:rPr>
          <w:rFonts w:ascii="Arial" w:eastAsia="Times New Roman" w:hAnsi="Arial" w:cs="Arial"/>
        </w:rPr>
        <w:t xml:space="preserve">częściowo </w:t>
      </w:r>
      <w:r w:rsidRPr="00335757">
        <w:rPr>
          <w:rFonts w:ascii="Arial" w:eastAsia="Times New Roman" w:hAnsi="Arial" w:cs="Arial"/>
        </w:rPr>
        <w:t>zgodna z ustawą z dnia 4 kwietnia 2019 r. o dostępności cyfrowej stron internetowych i aplikacji mobilnych podmiotów publicznych z powodu niezgodności lub wyłączeń wymienionych poniżej:</w:t>
      </w:r>
    </w:p>
    <w:p w:rsidR="00B317A2" w:rsidRPr="00B317A2" w:rsidRDefault="00B317A2" w:rsidP="00B317A2">
      <w:pPr>
        <w:rPr>
          <w:rFonts w:ascii="Arial" w:eastAsia="Times New Roman" w:hAnsi="Arial" w:cs="Arial"/>
        </w:rPr>
      </w:pPr>
      <w:r>
        <w:rPr>
          <w:rFonts w:ascii="Arial" w:eastAsia="Times New Roman" w:hAnsi="Arial" w:cs="Arial"/>
        </w:rPr>
        <w:t>-</w:t>
      </w:r>
      <w:r w:rsidRPr="00B317A2">
        <w:rPr>
          <w:rFonts w:ascii="Arial" w:eastAsia="Times New Roman" w:hAnsi="Arial" w:cs="Arial"/>
        </w:rPr>
        <w:t xml:space="preserve">na stronie internetowej znajdują się </w:t>
      </w:r>
      <w:r>
        <w:rPr>
          <w:rFonts w:ascii="Arial" w:eastAsia="Times New Roman" w:hAnsi="Arial" w:cs="Arial"/>
        </w:rPr>
        <w:t xml:space="preserve">również </w:t>
      </w:r>
      <w:r w:rsidRPr="00B317A2">
        <w:rPr>
          <w:rFonts w:ascii="Arial" w:eastAsia="Times New Roman" w:hAnsi="Arial" w:cs="Arial"/>
        </w:rPr>
        <w:t xml:space="preserve">pliki multimedialne nieprzystosowane do potrzeb osób niepełnosprawnych </w:t>
      </w:r>
    </w:p>
    <w:p w:rsidR="00B317A2" w:rsidRPr="00B317A2" w:rsidRDefault="00B317A2" w:rsidP="00B317A2">
      <w:pPr>
        <w:rPr>
          <w:rFonts w:ascii="Arial" w:eastAsia="Times New Roman" w:hAnsi="Arial" w:cs="Arial"/>
        </w:rPr>
      </w:pPr>
      <w:r>
        <w:rPr>
          <w:rFonts w:ascii="Arial" w:eastAsia="Times New Roman" w:hAnsi="Arial" w:cs="Arial"/>
        </w:rPr>
        <w:t xml:space="preserve">- </w:t>
      </w:r>
      <w:r w:rsidRPr="00B317A2">
        <w:rPr>
          <w:rFonts w:ascii="Arial" w:eastAsia="Times New Roman" w:hAnsi="Arial" w:cs="Arial"/>
        </w:rPr>
        <w:t>na stronie znajduje się wiele plików do pobrania. Nie wszystkie pliki są w pełni dostępne. Może w nich brakować nagłówków lub opisów alternatywnych do zdjęć, tabel, wykresów i grafik. Część dokumentów umieszczona jest w formie skanów; </w:t>
      </w:r>
    </w:p>
    <w:p w:rsidR="00A369F6" w:rsidRPr="00335757" w:rsidRDefault="00335757" w:rsidP="00335757">
      <w:pPr>
        <w:rPr>
          <w:rFonts w:ascii="Arial" w:eastAsia="Times New Roman" w:hAnsi="Arial" w:cs="Arial"/>
          <w:color w:val="444444"/>
        </w:rPr>
      </w:pPr>
      <w:r>
        <w:rPr>
          <w:rFonts w:ascii="Arial" w:eastAsia="Times New Roman" w:hAnsi="Arial" w:cs="Arial"/>
          <w:color w:val="444444"/>
        </w:rPr>
        <w:t>-</w:t>
      </w:r>
      <w:r w:rsidR="00A369F6" w:rsidRPr="00335757">
        <w:rPr>
          <w:rFonts w:ascii="Arial" w:eastAsia="Times New Roman" w:hAnsi="Arial" w:cs="Arial"/>
          <w:color w:val="444444"/>
        </w:rPr>
        <w:t xml:space="preserve"> wszystkie elementy wizualne </w:t>
      </w:r>
      <w:r w:rsidR="00F967F9">
        <w:rPr>
          <w:rFonts w:ascii="Arial" w:eastAsia="Times New Roman" w:hAnsi="Arial" w:cs="Arial"/>
          <w:color w:val="444444"/>
        </w:rPr>
        <w:t xml:space="preserve">nie zawierają ścieżki dźwiękowej </w:t>
      </w:r>
      <w:r w:rsidR="00A369F6" w:rsidRPr="00335757">
        <w:rPr>
          <w:rFonts w:ascii="Arial" w:eastAsia="Times New Roman" w:hAnsi="Arial" w:cs="Arial"/>
          <w:color w:val="444444"/>
        </w:rPr>
        <w:t xml:space="preserve"> z napisami dla niesłyszących,</w:t>
      </w:r>
    </w:p>
    <w:p w:rsidR="00A369F6" w:rsidRPr="00335757" w:rsidRDefault="00335757" w:rsidP="00335757">
      <w:pPr>
        <w:rPr>
          <w:rFonts w:ascii="Arial" w:eastAsia="Times New Roman" w:hAnsi="Arial" w:cs="Arial"/>
          <w:color w:val="444444"/>
        </w:rPr>
      </w:pPr>
      <w:r>
        <w:rPr>
          <w:rFonts w:ascii="Arial" w:eastAsia="Times New Roman" w:hAnsi="Arial" w:cs="Arial"/>
          <w:color w:val="444444"/>
        </w:rPr>
        <w:t xml:space="preserve">- </w:t>
      </w:r>
      <w:r w:rsidR="00A369F6" w:rsidRPr="00335757">
        <w:rPr>
          <w:rFonts w:ascii="Arial" w:eastAsia="Times New Roman" w:hAnsi="Arial" w:cs="Arial"/>
          <w:color w:val="444444"/>
        </w:rPr>
        <w:t xml:space="preserve">wszystkie elementy multimedialne </w:t>
      </w:r>
      <w:r>
        <w:rPr>
          <w:rFonts w:ascii="Arial" w:eastAsia="Times New Roman" w:hAnsi="Arial" w:cs="Arial"/>
          <w:color w:val="444444"/>
        </w:rPr>
        <w:t xml:space="preserve">nie posiadają możliwej </w:t>
      </w:r>
      <w:r w:rsidR="00A369F6" w:rsidRPr="00335757">
        <w:rPr>
          <w:rFonts w:ascii="Arial" w:eastAsia="Times New Roman" w:hAnsi="Arial" w:cs="Arial"/>
          <w:color w:val="444444"/>
        </w:rPr>
        <w:t xml:space="preserve">do uruchomienia bezwzrokowo, poprawnie sformułowaną </w:t>
      </w:r>
      <w:proofErr w:type="spellStart"/>
      <w:r w:rsidR="00A369F6" w:rsidRPr="00335757">
        <w:rPr>
          <w:rFonts w:ascii="Arial" w:eastAsia="Times New Roman" w:hAnsi="Arial" w:cs="Arial"/>
          <w:color w:val="444444"/>
        </w:rPr>
        <w:t>audiodeskrypcję</w:t>
      </w:r>
      <w:proofErr w:type="spellEnd"/>
      <w:r w:rsidR="00A369F6" w:rsidRPr="00335757">
        <w:rPr>
          <w:rFonts w:ascii="Arial" w:eastAsia="Times New Roman" w:hAnsi="Arial" w:cs="Arial"/>
          <w:color w:val="444444"/>
        </w:rPr>
        <w:t xml:space="preserve"> i/lub przygotowaną transkrypcję,</w:t>
      </w:r>
    </w:p>
    <w:p w:rsidR="00A369F6" w:rsidRPr="00335757" w:rsidRDefault="00335757" w:rsidP="00335757">
      <w:pPr>
        <w:rPr>
          <w:rFonts w:ascii="Arial" w:eastAsia="Times New Roman" w:hAnsi="Arial" w:cs="Arial"/>
          <w:color w:val="444444"/>
        </w:rPr>
      </w:pPr>
      <w:r>
        <w:rPr>
          <w:rFonts w:ascii="Arial" w:eastAsia="Times New Roman" w:hAnsi="Arial" w:cs="Arial"/>
          <w:color w:val="444444"/>
        </w:rPr>
        <w:lastRenderedPageBreak/>
        <w:t>-</w:t>
      </w:r>
      <w:r w:rsidR="00A369F6" w:rsidRPr="00335757">
        <w:rPr>
          <w:rFonts w:ascii="Arial" w:eastAsia="Times New Roman" w:hAnsi="Arial" w:cs="Arial"/>
          <w:color w:val="444444"/>
        </w:rPr>
        <w:t>mogą zdarzać się błędne opisy alternatywne zdjęć</w:t>
      </w:r>
      <w:r w:rsidR="00B317A2">
        <w:rPr>
          <w:rFonts w:ascii="Arial" w:eastAsia="Times New Roman" w:hAnsi="Arial" w:cs="Arial"/>
          <w:color w:val="444444"/>
        </w:rPr>
        <w:t xml:space="preserve"> lub ich brak</w:t>
      </w:r>
      <w:r w:rsidR="00A369F6" w:rsidRPr="00335757">
        <w:rPr>
          <w:rFonts w:ascii="Arial" w:eastAsia="Times New Roman" w:hAnsi="Arial" w:cs="Arial"/>
          <w:color w:val="444444"/>
        </w:rPr>
        <w:t>,</w:t>
      </w:r>
    </w:p>
    <w:p w:rsidR="00A369F6" w:rsidRDefault="00335757" w:rsidP="00335757">
      <w:pPr>
        <w:rPr>
          <w:rFonts w:ascii="Arial" w:eastAsia="Times New Roman" w:hAnsi="Arial" w:cs="Arial"/>
          <w:color w:val="444444"/>
        </w:rPr>
      </w:pPr>
      <w:r>
        <w:rPr>
          <w:rFonts w:ascii="Arial" w:eastAsia="Times New Roman" w:hAnsi="Arial" w:cs="Arial"/>
          <w:color w:val="444444"/>
        </w:rPr>
        <w:t>-</w:t>
      </w:r>
      <w:r w:rsidR="00A369F6" w:rsidRPr="00335757">
        <w:rPr>
          <w:rFonts w:ascii="Arial" w:eastAsia="Times New Roman" w:hAnsi="Arial" w:cs="Arial"/>
          <w:color w:val="444444"/>
        </w:rPr>
        <w:t>na stronie umieszczane są dokumenty od innych podmiotów, które mogą nie spełniać wymagań dostępności.</w:t>
      </w:r>
    </w:p>
    <w:p w:rsidR="00B317A2" w:rsidRPr="00B317A2" w:rsidRDefault="00B317A2" w:rsidP="00B317A2">
      <w:pPr>
        <w:shd w:val="clear" w:color="auto" w:fill="FFFFFF"/>
        <w:spacing w:after="100" w:afterAutospacing="1" w:line="240" w:lineRule="auto"/>
        <w:rPr>
          <w:rFonts w:ascii="Open Sans" w:eastAsia="Times New Roman" w:hAnsi="Open Sans" w:cs="Times New Roman"/>
          <w:color w:val="212529"/>
          <w:sz w:val="24"/>
          <w:szCs w:val="24"/>
        </w:rPr>
      </w:pPr>
      <w:r w:rsidRPr="00B317A2">
        <w:rPr>
          <w:rFonts w:ascii="Open Sans" w:eastAsia="Times New Roman" w:hAnsi="Open Sans" w:cs="Times New Roman"/>
          <w:b/>
          <w:bCs/>
          <w:color w:val="212529"/>
          <w:sz w:val="24"/>
          <w:szCs w:val="24"/>
        </w:rPr>
        <w:t>Ułatwienia</w:t>
      </w:r>
      <w:r>
        <w:rPr>
          <w:rFonts w:ascii="Open Sans" w:eastAsia="Times New Roman" w:hAnsi="Open Sans" w:cs="Times New Roman"/>
          <w:b/>
          <w:bCs/>
          <w:color w:val="212529"/>
          <w:sz w:val="24"/>
          <w:szCs w:val="24"/>
        </w:rPr>
        <w:t xml:space="preserve"> na stronie szkoły:</w:t>
      </w:r>
    </w:p>
    <w:p w:rsidR="00B317A2" w:rsidRDefault="00B317A2" w:rsidP="00B317A2">
      <w:pPr>
        <w:numPr>
          <w:ilvl w:val="0"/>
          <w:numId w:val="11"/>
        </w:numPr>
        <w:shd w:val="clear" w:color="auto" w:fill="FFFFFF"/>
        <w:spacing w:before="100" w:beforeAutospacing="1" w:after="100" w:afterAutospacing="1" w:line="240" w:lineRule="auto"/>
        <w:rPr>
          <w:rFonts w:ascii="Open Sans" w:eastAsia="Times New Roman" w:hAnsi="Open Sans" w:cs="Times New Roman"/>
          <w:color w:val="212529"/>
          <w:sz w:val="24"/>
          <w:szCs w:val="24"/>
        </w:rPr>
      </w:pPr>
      <w:r w:rsidRPr="00B317A2">
        <w:rPr>
          <w:rFonts w:ascii="Open Sans" w:eastAsia="Times New Roman" w:hAnsi="Open Sans" w:cs="Times New Roman"/>
          <w:color w:val="212529"/>
          <w:sz w:val="24"/>
          <w:szCs w:val="24"/>
        </w:rPr>
        <w:t xml:space="preserve">podwyższony kontrast (kontrastowe tło, elementy graficzne, </w:t>
      </w:r>
      <w:r>
        <w:rPr>
          <w:rFonts w:ascii="Open Sans" w:eastAsia="Times New Roman" w:hAnsi="Open Sans" w:cs="Times New Roman"/>
          <w:color w:val="212529"/>
          <w:sz w:val="24"/>
          <w:szCs w:val="24"/>
        </w:rPr>
        <w:t>)</w:t>
      </w:r>
    </w:p>
    <w:p w:rsidR="00B317A2" w:rsidRPr="00B317A2" w:rsidRDefault="00B317A2" w:rsidP="00B317A2">
      <w:pPr>
        <w:numPr>
          <w:ilvl w:val="0"/>
          <w:numId w:val="11"/>
        </w:numPr>
        <w:shd w:val="clear" w:color="auto" w:fill="FFFFFF"/>
        <w:spacing w:before="100" w:beforeAutospacing="1" w:after="100" w:afterAutospacing="1" w:line="240" w:lineRule="auto"/>
        <w:rPr>
          <w:rFonts w:ascii="Open Sans" w:eastAsia="Times New Roman" w:hAnsi="Open Sans" w:cs="Times New Roman"/>
          <w:color w:val="212529"/>
          <w:sz w:val="24"/>
          <w:szCs w:val="24"/>
        </w:rPr>
      </w:pPr>
      <w:r w:rsidRPr="00B317A2">
        <w:rPr>
          <w:rFonts w:ascii="Open Sans" w:eastAsia="Times New Roman" w:hAnsi="Open Sans" w:cs="Times New Roman"/>
          <w:color w:val="212529"/>
          <w:sz w:val="24"/>
          <w:szCs w:val="24"/>
        </w:rPr>
        <w:t>możliwość powiększenia/pomniejszania wielkości tekstu na stronie,</w:t>
      </w:r>
    </w:p>
    <w:p w:rsidR="00B317A2" w:rsidRPr="00B317A2" w:rsidRDefault="00B317A2" w:rsidP="00B317A2">
      <w:pPr>
        <w:numPr>
          <w:ilvl w:val="0"/>
          <w:numId w:val="11"/>
        </w:numPr>
        <w:shd w:val="clear" w:color="auto" w:fill="FFFFFF"/>
        <w:spacing w:before="100" w:beforeAutospacing="1" w:after="100" w:afterAutospacing="1" w:line="240" w:lineRule="auto"/>
        <w:rPr>
          <w:rFonts w:ascii="Open Sans" w:eastAsia="Times New Roman" w:hAnsi="Open Sans" w:cs="Times New Roman"/>
          <w:color w:val="212529"/>
          <w:sz w:val="24"/>
          <w:szCs w:val="24"/>
        </w:rPr>
      </w:pPr>
      <w:r w:rsidRPr="00B317A2">
        <w:rPr>
          <w:rFonts w:ascii="Open Sans" w:eastAsia="Times New Roman" w:hAnsi="Open Sans" w:cs="Times New Roman"/>
          <w:color w:val="212529"/>
          <w:sz w:val="24"/>
          <w:szCs w:val="24"/>
        </w:rPr>
        <w:t>uporządkowana przejrzysta mapa strony,</w:t>
      </w:r>
    </w:p>
    <w:p w:rsidR="00B317A2" w:rsidRPr="00B317A2" w:rsidRDefault="00B317A2" w:rsidP="00B317A2">
      <w:pPr>
        <w:numPr>
          <w:ilvl w:val="0"/>
          <w:numId w:val="11"/>
        </w:numPr>
        <w:shd w:val="clear" w:color="auto" w:fill="FFFFFF"/>
        <w:spacing w:before="100" w:beforeAutospacing="1" w:after="100" w:afterAutospacing="1" w:line="240" w:lineRule="auto"/>
        <w:rPr>
          <w:rFonts w:ascii="Open Sans" w:eastAsia="Times New Roman" w:hAnsi="Open Sans" w:cs="Times New Roman"/>
          <w:color w:val="212529"/>
          <w:sz w:val="24"/>
          <w:szCs w:val="24"/>
        </w:rPr>
      </w:pPr>
      <w:r w:rsidRPr="00B317A2">
        <w:rPr>
          <w:rFonts w:ascii="Open Sans" w:eastAsia="Times New Roman" w:hAnsi="Open Sans" w:cs="Times New Roman"/>
          <w:color w:val="212529"/>
          <w:sz w:val="24"/>
          <w:szCs w:val="24"/>
        </w:rPr>
        <w:t>strona internetowa dostosowana do łatwego powiększania z poziomu menu przeglądarki.</w:t>
      </w:r>
    </w:p>
    <w:p w:rsidR="00FB0382" w:rsidRPr="00335757" w:rsidRDefault="00FB0382" w:rsidP="00335757">
      <w:pPr>
        <w:pStyle w:val="Nagwek1"/>
      </w:pPr>
      <w:r w:rsidRPr="00335757">
        <w:t>5. Data sporządzenia Deklaracji Dostępności oraz metoda przygotowania</w:t>
      </w:r>
    </w:p>
    <w:p w:rsidR="00FB0382" w:rsidRPr="00335757" w:rsidRDefault="00FB0382" w:rsidP="00335757">
      <w:pPr>
        <w:rPr>
          <w:rFonts w:ascii="Arial" w:hAnsi="Arial" w:cs="Arial"/>
        </w:rPr>
      </w:pPr>
      <w:r w:rsidRPr="00335757">
        <w:rPr>
          <w:rFonts w:ascii="Arial" w:hAnsi="Arial" w:cs="Arial"/>
        </w:rPr>
        <w:t xml:space="preserve">Oświadczenie sporządzono dnia: </w:t>
      </w:r>
      <w:r w:rsidR="00E50FEC" w:rsidRPr="00E50FEC">
        <w:rPr>
          <w:bCs/>
        </w:rPr>
        <w:t>01.12.2021 r</w:t>
      </w:r>
      <w:r w:rsidRPr="00E50FEC">
        <w:rPr>
          <w:rFonts w:ascii="Arial" w:hAnsi="Arial" w:cs="Arial"/>
        </w:rPr>
        <w:t xml:space="preserve">. </w:t>
      </w:r>
      <w:r w:rsidRPr="00335757">
        <w:rPr>
          <w:rFonts w:ascii="Arial" w:hAnsi="Arial" w:cs="Arial"/>
        </w:rPr>
        <w:t xml:space="preserve">Deklarację sporządzono na podstawie samooceny przeprowadzonej przez podmiot publiczny. </w:t>
      </w:r>
    </w:p>
    <w:p w:rsidR="00FB0382" w:rsidRPr="00335757" w:rsidRDefault="00FB0382" w:rsidP="00335757">
      <w:pPr>
        <w:pStyle w:val="Nagwek1"/>
      </w:pPr>
      <w:r w:rsidRPr="00335757">
        <w:t>6. Informacje na temat procedury</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W przypadku problemów z dostępnością strony internetowej prosimy o kontakt. Osobą upoważnioną do kontaktów w tych sprawach jest </w:t>
      </w:r>
      <w:r w:rsidR="00102B40" w:rsidRPr="00335757">
        <w:rPr>
          <w:rFonts w:ascii="Arial" w:eastAsia="Times New Roman" w:hAnsi="Arial" w:cs="Arial"/>
        </w:rPr>
        <w:t>Pani Aneta Izdebska-Chadaj</w:t>
      </w:r>
      <w:r w:rsidRPr="00335757">
        <w:rPr>
          <w:rFonts w:ascii="Arial" w:eastAsia="Times New Roman" w:hAnsi="Arial" w:cs="Arial"/>
        </w:rPr>
        <w:t xml:space="preserve">, </w:t>
      </w:r>
      <w:hyperlink r:id="rId7" w:history="1">
        <w:r w:rsidRPr="00335757">
          <w:rPr>
            <w:rStyle w:val="Hipercze"/>
            <w:rFonts w:ascii="Arial" w:eastAsia="Times New Roman" w:hAnsi="Arial" w:cs="Arial"/>
          </w:rPr>
          <w:t>sekretariat@mszlukow.pl</w:t>
        </w:r>
      </w:hyperlink>
      <w:r w:rsidRPr="00335757">
        <w:rPr>
          <w:rFonts w:ascii="Arial" w:eastAsia="Times New Roman" w:hAnsi="Arial" w:cs="Arial"/>
        </w:rPr>
        <w:t xml:space="preserve"> . Kontaktować można się także dzwoniąc na numer telefonu 25 798 26 39. Tą samą drogą można składać wnioski o udostępnienie informacji niedostępnej oraz składać żądania zapewnienia dostępności.</w:t>
      </w:r>
    </w:p>
    <w:p w:rsidR="00335757" w:rsidRDefault="00FB0382" w:rsidP="00335757">
      <w:pPr>
        <w:rPr>
          <w:rFonts w:ascii="Arial" w:eastAsia="Times New Roman" w:hAnsi="Arial" w:cs="Arial"/>
        </w:rPr>
      </w:pPr>
      <w:r w:rsidRPr="00335757">
        <w:rPr>
          <w:rFonts w:ascii="Arial" w:eastAsia="Times New Roman" w:hAnsi="Arial" w:cs="Aria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35757">
        <w:rPr>
          <w:rFonts w:ascii="Arial" w:eastAsia="Times New Roman" w:hAnsi="Arial" w:cs="Arial"/>
        </w:rPr>
        <w:t>audiodeskrypcji</w:t>
      </w:r>
      <w:proofErr w:type="spellEnd"/>
      <w:r w:rsidRPr="00335757">
        <w:rPr>
          <w:rFonts w:ascii="Arial" w:eastAsia="Times New Roman" w:hAnsi="Arial" w:cs="Aria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Po wyczerpaniu wskazanej wyżej procedury można także złożyć wniosek do </w:t>
      </w:r>
      <w:hyperlink r:id="rId8" w:history="1">
        <w:r w:rsidRPr="00335757">
          <w:rPr>
            <w:rStyle w:val="Hipercze"/>
            <w:rFonts w:ascii="Arial" w:eastAsia="Times New Roman" w:hAnsi="Arial" w:cs="Arial"/>
          </w:rPr>
          <w:t>Rzecznika Praw Obywatelskich.</w:t>
        </w:r>
      </w:hyperlink>
      <w:r w:rsidR="00FC5490" w:rsidRPr="00335757">
        <w:rPr>
          <w:rFonts w:ascii="Arial" w:hAnsi="Arial" w:cs="Arial"/>
        </w:rPr>
        <w:t xml:space="preserve"> </w:t>
      </w:r>
      <w:r w:rsidR="00335757">
        <w:rPr>
          <w:rFonts w:ascii="Arial" w:hAnsi="Arial" w:cs="Arial"/>
        </w:rPr>
        <w:t xml:space="preserve"> </w:t>
      </w:r>
      <w:r w:rsidR="00FC5490" w:rsidRPr="00335757">
        <w:rPr>
          <w:rFonts w:ascii="Arial" w:eastAsia="Times New Roman" w:hAnsi="Arial" w:cs="Arial"/>
        </w:rPr>
        <w:t>https://bip.brpo.gov.pl/</w:t>
      </w:r>
    </w:p>
    <w:p w:rsidR="00FB0382" w:rsidRPr="00335757" w:rsidRDefault="00FB0382" w:rsidP="00335757">
      <w:pPr>
        <w:pStyle w:val="Nagwek1"/>
      </w:pPr>
      <w:r w:rsidRPr="00335757">
        <w:t>7. Skróty klawiaturowe</w:t>
      </w:r>
    </w:p>
    <w:p w:rsidR="00FB0382" w:rsidRPr="00335757" w:rsidRDefault="00FB0382" w:rsidP="00335757">
      <w:pPr>
        <w:rPr>
          <w:rFonts w:ascii="Arial" w:eastAsia="Times New Roman" w:hAnsi="Arial" w:cs="Arial"/>
        </w:rPr>
      </w:pPr>
      <w:r w:rsidRPr="00335757">
        <w:rPr>
          <w:rFonts w:ascii="Arial" w:eastAsia="Times New Roman" w:hAnsi="Arial" w:cs="Arial"/>
        </w:rPr>
        <w:lastRenderedPageBreak/>
        <w:t>Na stronie internetowej można używać standardowych skrótów klawiaturowych przeglądarki.</w:t>
      </w:r>
    </w:p>
    <w:p w:rsidR="00FB0382" w:rsidRPr="00335757" w:rsidRDefault="00FB0382" w:rsidP="00335757">
      <w:pPr>
        <w:rPr>
          <w:rFonts w:ascii="Arial" w:eastAsia="Times New Roman" w:hAnsi="Arial" w:cs="Arial"/>
        </w:rPr>
      </w:pPr>
      <w:r w:rsidRPr="00335757">
        <w:rPr>
          <w:rFonts w:ascii="Arial" w:eastAsia="Times New Roman" w:hAnsi="Arial" w:cs="Arial"/>
        </w:rPr>
        <w:t>Główne skróty klawiaturowe dotyczące poruszania się po strony internetowej:</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Tab</w:t>
      </w:r>
      <w:proofErr w:type="spellEnd"/>
      <w:r w:rsidRPr="00335757">
        <w:rPr>
          <w:rFonts w:ascii="Arial" w:eastAsia="Times New Roman" w:hAnsi="Arial" w:cs="Arial"/>
        </w:rPr>
        <w:t xml:space="preserve"> - przeniesienie do kolejnego elementu na stronie</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Shift + </w:t>
      </w:r>
      <w:proofErr w:type="spellStart"/>
      <w:r w:rsidRPr="00335757">
        <w:rPr>
          <w:rFonts w:ascii="Arial" w:eastAsia="Times New Roman" w:hAnsi="Arial" w:cs="Arial"/>
        </w:rPr>
        <w:t>Tab</w:t>
      </w:r>
      <w:proofErr w:type="spellEnd"/>
      <w:r w:rsidRPr="00335757">
        <w:rPr>
          <w:rFonts w:ascii="Arial" w:eastAsia="Times New Roman" w:hAnsi="Arial" w:cs="Arial"/>
        </w:rPr>
        <w:t xml:space="preserve"> - przeniesienie do poprzedniego elementu na stronie</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PgUp</w:t>
      </w:r>
      <w:proofErr w:type="spellEnd"/>
      <w:r w:rsidRPr="00335757">
        <w:rPr>
          <w:rFonts w:ascii="Arial" w:eastAsia="Times New Roman" w:hAnsi="Arial" w:cs="Arial"/>
        </w:rPr>
        <w:t xml:space="preserve"> przewinięcie strony w górę</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PgDn</w:t>
      </w:r>
      <w:proofErr w:type="spellEnd"/>
      <w:r w:rsidRPr="00335757">
        <w:rPr>
          <w:rFonts w:ascii="Arial" w:eastAsia="Times New Roman" w:hAnsi="Arial" w:cs="Arial"/>
        </w:rPr>
        <w:t xml:space="preserve"> - przewinięcie strony w dół</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Ctrl</w:t>
      </w:r>
      <w:proofErr w:type="spellEnd"/>
      <w:r w:rsidRPr="00335757">
        <w:rPr>
          <w:rFonts w:ascii="Arial" w:eastAsia="Times New Roman" w:hAnsi="Arial" w:cs="Arial"/>
        </w:rPr>
        <w:t xml:space="preserve"> + "+" - powiększenie całej zawartości strony</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Ctrl</w:t>
      </w:r>
      <w:proofErr w:type="spellEnd"/>
      <w:r w:rsidRPr="00335757">
        <w:rPr>
          <w:rFonts w:ascii="Arial" w:eastAsia="Times New Roman" w:hAnsi="Arial" w:cs="Arial"/>
        </w:rPr>
        <w:t xml:space="preserve"> + "-" - pomniejszenie całej zawartości strony</w:t>
      </w:r>
    </w:p>
    <w:p w:rsidR="00FB0382" w:rsidRPr="00335757" w:rsidRDefault="00FB0382" w:rsidP="00335757">
      <w:pPr>
        <w:rPr>
          <w:rFonts w:ascii="Arial" w:eastAsia="Times New Roman" w:hAnsi="Arial" w:cs="Arial"/>
        </w:rPr>
      </w:pPr>
      <w:proofErr w:type="spellStart"/>
      <w:r w:rsidRPr="00335757">
        <w:rPr>
          <w:rFonts w:ascii="Arial" w:eastAsia="Times New Roman" w:hAnsi="Arial" w:cs="Arial"/>
        </w:rPr>
        <w:t>Ctrl</w:t>
      </w:r>
      <w:proofErr w:type="spellEnd"/>
      <w:r w:rsidRPr="00335757">
        <w:rPr>
          <w:rFonts w:ascii="Arial" w:eastAsia="Times New Roman" w:hAnsi="Arial" w:cs="Arial"/>
        </w:rPr>
        <w:t xml:space="preserve"> + "0" - przywrócenie normalnego rozmiaru całej zawartości strony </w:t>
      </w:r>
    </w:p>
    <w:p w:rsidR="00FB0382" w:rsidRPr="00335757" w:rsidRDefault="00FB0382" w:rsidP="00335757">
      <w:pPr>
        <w:rPr>
          <w:rFonts w:ascii="Arial" w:eastAsia="Times New Roman" w:hAnsi="Arial" w:cs="Arial"/>
        </w:rPr>
      </w:pPr>
      <w:r w:rsidRPr="00335757">
        <w:rPr>
          <w:rFonts w:ascii="Arial" w:eastAsia="Times New Roman" w:hAnsi="Arial" w:cs="Arial"/>
        </w:rPr>
        <w:t>Home - przejście na górę strony</w:t>
      </w:r>
    </w:p>
    <w:p w:rsidR="00FB0382" w:rsidRPr="00335757" w:rsidRDefault="00FB0382" w:rsidP="00335757">
      <w:pPr>
        <w:rPr>
          <w:rFonts w:ascii="Arial" w:eastAsia="Times New Roman" w:hAnsi="Arial" w:cs="Arial"/>
        </w:rPr>
      </w:pPr>
      <w:r w:rsidRPr="00335757">
        <w:rPr>
          <w:rFonts w:ascii="Arial" w:eastAsia="Times New Roman" w:hAnsi="Arial" w:cs="Arial"/>
        </w:rPr>
        <w:t>End - przejście na dół strony</w:t>
      </w:r>
    </w:p>
    <w:p w:rsidR="00FB0382" w:rsidRPr="00335757" w:rsidRDefault="00FB0382" w:rsidP="00335757">
      <w:pPr>
        <w:pStyle w:val="Nagwek1"/>
      </w:pPr>
      <w:r w:rsidRPr="00335757">
        <w:t>8. Dostępność architektoniczna</w:t>
      </w:r>
    </w:p>
    <w:p w:rsidR="00FB0382" w:rsidRPr="00335757" w:rsidRDefault="00FB0382" w:rsidP="00335757">
      <w:pPr>
        <w:rPr>
          <w:rFonts w:ascii="Arial" w:eastAsia="Times New Roman" w:hAnsi="Arial" w:cs="Arial"/>
        </w:rPr>
      </w:pPr>
      <w:r w:rsidRPr="00335757">
        <w:rPr>
          <w:rFonts w:ascii="Arial" w:eastAsia="Times New Roman" w:hAnsi="Arial" w:cs="Arial"/>
        </w:rPr>
        <w:t>Do budynku szkoły i internatu prowadzą dwa wejścia główne od ul. Adama Antoniego Kryńskiego 10 i 12 z podjazdami dla osób niepełnosprawnych.</w:t>
      </w:r>
      <w:r w:rsidRPr="00335757">
        <w:rPr>
          <w:rFonts w:ascii="Arial" w:hAnsi="Arial" w:cs="Arial"/>
          <w:color w:val="000000"/>
        </w:rPr>
        <w:t xml:space="preserve"> </w:t>
      </w:r>
    </w:p>
    <w:p w:rsidR="00FB0382" w:rsidRPr="00335757" w:rsidRDefault="00FB0382" w:rsidP="00335757">
      <w:pPr>
        <w:rPr>
          <w:rFonts w:ascii="Arial" w:eastAsia="Times New Roman" w:hAnsi="Arial" w:cs="Arial"/>
        </w:rPr>
      </w:pPr>
      <w:r w:rsidRPr="00335757">
        <w:rPr>
          <w:rFonts w:ascii="Arial" w:hAnsi="Arial" w:cs="Arial"/>
          <w:color w:val="000000"/>
        </w:rPr>
        <w:t>Z boiska szkolnego do budynku szkoły prowadzą dwa dodatkowe wejścia: od strony sali gimnastycznej i łącznika, natomiast do internatu – od placu manewrowego.</w:t>
      </w:r>
    </w:p>
    <w:p w:rsidR="00FB0382" w:rsidRPr="00335757" w:rsidRDefault="00FB0382" w:rsidP="00335757">
      <w:pPr>
        <w:rPr>
          <w:rFonts w:ascii="Arial" w:hAnsi="Arial" w:cs="Arial"/>
          <w:color w:val="000000"/>
        </w:rPr>
      </w:pPr>
      <w:r w:rsidRPr="00335757">
        <w:rPr>
          <w:rFonts w:ascii="Arial" w:eastAsia="Times New Roman" w:hAnsi="Arial" w:cs="Arial"/>
        </w:rPr>
        <w:t xml:space="preserve">Portiernia w obu budynkach znajduje się po lewej stronie wejścia głównego. </w:t>
      </w:r>
    </w:p>
    <w:p w:rsidR="00FB0382" w:rsidRPr="00335757" w:rsidRDefault="00FB0382" w:rsidP="00335757">
      <w:pPr>
        <w:rPr>
          <w:rFonts w:ascii="Arial" w:hAnsi="Arial" w:cs="Arial"/>
          <w:color w:val="000000"/>
        </w:rPr>
      </w:pPr>
      <w:r w:rsidRPr="00335757">
        <w:rPr>
          <w:rFonts w:ascii="Arial" w:hAnsi="Arial" w:cs="Arial"/>
          <w:color w:val="000000"/>
        </w:rPr>
        <w:t xml:space="preserve">Osobami oddelegowanymi do udzielania informacji przy wejściu głównym są pracownicy obsługi. </w:t>
      </w:r>
    </w:p>
    <w:p w:rsidR="00FB0382" w:rsidRPr="00335757" w:rsidRDefault="00FB0382" w:rsidP="00335757">
      <w:pPr>
        <w:rPr>
          <w:rFonts w:ascii="Arial" w:eastAsia="Times New Roman" w:hAnsi="Arial" w:cs="Arial"/>
        </w:rPr>
      </w:pPr>
      <w:r w:rsidRPr="00335757">
        <w:rPr>
          <w:rFonts w:ascii="Arial" w:hAnsi="Arial" w:cs="Arial"/>
        </w:rPr>
        <w:t xml:space="preserve">Sekretariat, gabinet dyrektora szkoły i pomieszczenia administracyjne szkoły </w:t>
      </w:r>
      <w:r w:rsidRPr="00335757">
        <w:rPr>
          <w:rFonts w:ascii="Arial" w:hAnsi="Arial" w:cs="Arial"/>
        </w:rPr>
        <w:br/>
        <w:t xml:space="preserve">znajdują się na parterze, do pozostałych pomieszczeń prowadzą schody. </w:t>
      </w:r>
    </w:p>
    <w:p w:rsidR="00FB0382" w:rsidRPr="00335757" w:rsidRDefault="00FB0382" w:rsidP="00335757">
      <w:pPr>
        <w:rPr>
          <w:rFonts w:ascii="Arial" w:eastAsia="Times New Roman" w:hAnsi="Arial" w:cs="Arial"/>
        </w:rPr>
      </w:pPr>
      <w:r w:rsidRPr="00335757">
        <w:rPr>
          <w:rFonts w:ascii="Arial" w:eastAsia="Times New Roman" w:hAnsi="Arial" w:cs="Arial"/>
        </w:rPr>
        <w:t>Budynek szkoły nie jest wyposażony w windy oraz platformy dla wózków inwalidzkich.</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Przejście miedzy budynkami szkoły i internatu jest możliwe dla osoby na wózku jedynie  z pomocą innych, ze względu na schody wewnętrzne prowadzące ze szkoły na łącznik. </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W internacie jest winda osobowa, osoby na wózkach mogą przemieszczać się </w:t>
      </w:r>
      <w:r w:rsidRPr="00335757">
        <w:rPr>
          <w:rFonts w:ascii="Arial" w:eastAsia="Times New Roman" w:hAnsi="Arial" w:cs="Arial"/>
        </w:rPr>
        <w:br/>
        <w:t xml:space="preserve">na wszystkie kondygnacje budynku, mają dostęp m.in. do </w:t>
      </w:r>
      <w:r w:rsidRPr="00335757">
        <w:rPr>
          <w:rFonts w:ascii="Arial" w:hAnsi="Arial" w:cs="Arial"/>
        </w:rPr>
        <w:t xml:space="preserve">pomieszczeń administracyjnych,  </w:t>
      </w:r>
      <w:r w:rsidRPr="00335757">
        <w:rPr>
          <w:rFonts w:ascii="Arial" w:eastAsia="Times New Roman" w:hAnsi="Arial" w:cs="Arial"/>
        </w:rPr>
        <w:t xml:space="preserve">pokoi mieszkalnych, socjalnych, izolatki, pralni, świetlicy i stołówki.  </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Szkoła i internat dysponują miejscami parkingowymi dla osób niepełnosprawnych. </w:t>
      </w:r>
    </w:p>
    <w:p w:rsidR="00FB0382" w:rsidRPr="00335757" w:rsidRDefault="00FB0382" w:rsidP="00335757">
      <w:pPr>
        <w:rPr>
          <w:rFonts w:ascii="Arial" w:eastAsia="Times New Roman" w:hAnsi="Arial" w:cs="Arial"/>
        </w:rPr>
      </w:pPr>
      <w:r w:rsidRPr="00335757">
        <w:rPr>
          <w:rFonts w:ascii="Arial" w:eastAsia="Times New Roman" w:hAnsi="Arial" w:cs="Arial"/>
        </w:rPr>
        <w:t>Do obu budynków i jego pomieszczeń można wejść z psem asystującym i psem przewodnikiem.</w:t>
      </w:r>
    </w:p>
    <w:p w:rsidR="00FB0382" w:rsidRPr="00335757" w:rsidRDefault="00FB0382" w:rsidP="00335757">
      <w:pPr>
        <w:rPr>
          <w:rFonts w:ascii="Arial" w:eastAsia="Times New Roman" w:hAnsi="Arial" w:cs="Arial"/>
        </w:rPr>
      </w:pPr>
      <w:r w:rsidRPr="00335757">
        <w:rPr>
          <w:rFonts w:ascii="Arial" w:eastAsia="Times New Roman" w:hAnsi="Arial" w:cs="Arial"/>
        </w:rPr>
        <w:t>W obu budynkach znajdują się oznaczenia kontrastowe schodów.</w:t>
      </w:r>
    </w:p>
    <w:p w:rsidR="00FB0382" w:rsidRPr="00335757" w:rsidRDefault="00FB0382" w:rsidP="00335757">
      <w:pPr>
        <w:rPr>
          <w:rFonts w:ascii="Arial" w:eastAsia="Times New Roman" w:hAnsi="Arial" w:cs="Arial"/>
        </w:rPr>
      </w:pPr>
      <w:r w:rsidRPr="00335757">
        <w:rPr>
          <w:rFonts w:ascii="Arial" w:eastAsia="Times New Roman" w:hAnsi="Arial" w:cs="Arial"/>
        </w:rPr>
        <w:lastRenderedPageBreak/>
        <w:t xml:space="preserve">W budynkach nie ma pętli indukcyjnych, oznaczeń w alfabecie brajla ani w druku powiększonym dla osób niewidomych i </w:t>
      </w:r>
      <w:r w:rsidR="001546AC" w:rsidRPr="00335757">
        <w:rPr>
          <w:rFonts w:ascii="Arial" w:eastAsia="Times New Roman" w:hAnsi="Arial" w:cs="Arial"/>
        </w:rPr>
        <w:t>słabo widzących</w:t>
      </w:r>
      <w:r w:rsidRPr="00335757">
        <w:rPr>
          <w:rFonts w:ascii="Arial" w:eastAsia="Times New Roman" w:hAnsi="Arial" w:cs="Arial"/>
        </w:rPr>
        <w:t>.</w:t>
      </w:r>
    </w:p>
    <w:p w:rsidR="00FB0382" w:rsidRPr="00335757" w:rsidRDefault="00FB0382" w:rsidP="00335757">
      <w:pPr>
        <w:rPr>
          <w:rFonts w:ascii="Arial" w:eastAsia="Times New Roman" w:hAnsi="Arial" w:cs="Arial"/>
        </w:rPr>
      </w:pPr>
      <w:r w:rsidRPr="00335757">
        <w:rPr>
          <w:rFonts w:ascii="Arial" w:eastAsia="Times New Roman" w:hAnsi="Arial" w:cs="Arial"/>
        </w:rPr>
        <w:t xml:space="preserve">W szkole jest możliwość skorzystania z tłumacza polskiego języka migowego </w:t>
      </w:r>
      <w:r w:rsidRPr="00335757">
        <w:rPr>
          <w:rFonts w:ascii="Arial" w:eastAsia="Times New Roman" w:hAnsi="Arial" w:cs="Arial"/>
        </w:rPr>
        <w:br/>
        <w:t>(po uprzednim umówieniu się przez sekretariat szkoły).</w:t>
      </w:r>
    </w:p>
    <w:p w:rsidR="00FB0382" w:rsidRPr="00335757" w:rsidRDefault="00FB0382" w:rsidP="00335757">
      <w:pPr>
        <w:rPr>
          <w:rFonts w:ascii="Arial" w:eastAsia="Times New Roman" w:hAnsi="Arial" w:cs="Arial"/>
          <w:color w:val="FF0000"/>
        </w:rPr>
      </w:pPr>
      <w:r w:rsidRPr="00335757">
        <w:rPr>
          <w:rFonts w:ascii="Arial" w:hAnsi="Arial" w:cs="Arial"/>
        </w:rPr>
        <w:t>W indywidualnych przypadkach osobom ze szczególnymi potrzebami Szkoła umożliwia dostęp alternatywny poprzez wsparcie innej osoby (pracownika szkoły) bądź zastosowanie wsparcia technicznego (komunikowanie się drogą telefoniczną lub internetową).</w:t>
      </w:r>
    </w:p>
    <w:p w:rsidR="00FB0382" w:rsidRPr="00335757" w:rsidRDefault="00FB0382" w:rsidP="00335757">
      <w:pPr>
        <w:pStyle w:val="Nagwek1"/>
      </w:pPr>
      <w:r w:rsidRPr="00335757">
        <w:t>9. Obsługa osób z niepełnosprawnościami</w:t>
      </w:r>
    </w:p>
    <w:p w:rsidR="001546AC" w:rsidRPr="00335757" w:rsidRDefault="001546AC" w:rsidP="00335757">
      <w:pPr>
        <w:rPr>
          <w:rFonts w:ascii="Arial" w:eastAsia="Times New Roman" w:hAnsi="Arial" w:cs="Arial"/>
        </w:rPr>
      </w:pPr>
      <w:r w:rsidRPr="00335757">
        <w:rPr>
          <w:rFonts w:ascii="Arial" w:eastAsia="Times New Roman" w:hAnsi="Arial" w:cs="Arial"/>
        </w:rPr>
        <w:t>Dyżurujący pracownik portierni został wyznaczony do pomocy osobie niepełnosprawnej w przemieszczaniu się po obiekcie.</w:t>
      </w:r>
    </w:p>
    <w:p w:rsidR="001546AC" w:rsidRPr="00335757" w:rsidRDefault="001546AC" w:rsidP="00335757">
      <w:pPr>
        <w:rPr>
          <w:rFonts w:ascii="Arial" w:eastAsia="Times New Roman" w:hAnsi="Arial" w:cs="Arial"/>
        </w:rPr>
      </w:pPr>
      <w:r w:rsidRPr="00335757">
        <w:rPr>
          <w:rFonts w:ascii="Arial" w:eastAsia="Times New Roman" w:hAnsi="Arial" w:cs="Arial"/>
        </w:rPr>
        <w:t>Portiernia pełni funkcję punktu informacyjnego.</w:t>
      </w:r>
    </w:p>
    <w:p w:rsidR="001546AC" w:rsidRPr="00335757" w:rsidRDefault="001546AC" w:rsidP="00335757">
      <w:pPr>
        <w:rPr>
          <w:rFonts w:ascii="Arial" w:eastAsia="Times New Roman" w:hAnsi="Arial" w:cs="Arial"/>
        </w:rPr>
      </w:pPr>
      <w:r w:rsidRPr="00335757">
        <w:rPr>
          <w:rFonts w:ascii="Arial" w:eastAsia="Times New Roman" w:hAnsi="Arial" w:cs="Arial"/>
        </w:rPr>
        <w:t>Wyznaczono pomieszczenie przeznaczone na szatnię dla osób niepełnosprawnych</w:t>
      </w:r>
    </w:p>
    <w:p w:rsidR="00FB0382" w:rsidRPr="00335757" w:rsidRDefault="00FB0382" w:rsidP="00335757">
      <w:pPr>
        <w:rPr>
          <w:rFonts w:ascii="Arial" w:eastAsia="Times New Roman" w:hAnsi="Arial" w:cs="Arial"/>
        </w:rPr>
      </w:pPr>
      <w:r w:rsidRPr="00335757">
        <w:rPr>
          <w:rFonts w:ascii="Arial" w:eastAsia="Times New Roman" w:hAnsi="Arial" w:cs="Arial"/>
        </w:rPr>
        <w:t>Do budynku można wejść z psem asystującym i psem przewodnikiem.</w:t>
      </w:r>
    </w:p>
    <w:p w:rsidR="001546AC" w:rsidRPr="00335757" w:rsidRDefault="001546AC" w:rsidP="00335757">
      <w:pPr>
        <w:rPr>
          <w:rFonts w:ascii="Arial" w:eastAsia="Times New Roman" w:hAnsi="Arial" w:cs="Arial"/>
        </w:rPr>
      </w:pPr>
      <w:r w:rsidRPr="00335757">
        <w:rPr>
          <w:rFonts w:ascii="Arial" w:eastAsia="Times New Roman" w:hAnsi="Arial" w:cs="Arial"/>
        </w:rPr>
        <w:t>Wyznaczono i oznakowano miejsce zbiórki do ewakuacji osób niepełnosprawnych</w:t>
      </w:r>
    </w:p>
    <w:p w:rsidR="00FB0382" w:rsidRPr="00335757" w:rsidRDefault="00FB0382" w:rsidP="00335757">
      <w:pPr>
        <w:pStyle w:val="Nagwek1"/>
      </w:pPr>
      <w:r w:rsidRPr="00335757">
        <w:t>10. Informacje dodatkowe</w:t>
      </w:r>
    </w:p>
    <w:p w:rsidR="00490D3B" w:rsidRPr="00490D3B" w:rsidRDefault="00490D3B" w:rsidP="00490D3B">
      <w:pPr>
        <w:rPr>
          <w:rFonts w:ascii="Arial" w:eastAsia="Times New Roman" w:hAnsi="Arial" w:cs="Arial"/>
        </w:rPr>
      </w:pPr>
      <w:r w:rsidRPr="00335757">
        <w:rPr>
          <w:rFonts w:ascii="Arial" w:eastAsia="Times New Roman" w:hAnsi="Arial" w:cs="Arial"/>
        </w:rPr>
        <w:t xml:space="preserve">Szkoła Policealna – Medyczne Studium Zawodowe im. Janusza Korczaka w Łukowie </w:t>
      </w:r>
      <w:r w:rsidRPr="00490D3B">
        <w:rPr>
          <w:rFonts w:ascii="Arial" w:eastAsia="Times New Roman" w:hAnsi="Arial" w:cs="Arial"/>
        </w:rPr>
        <w:t>nie posiada aplikacji mobilnej.</w:t>
      </w:r>
    </w:p>
    <w:p w:rsidR="00490D3B" w:rsidRPr="00490D3B" w:rsidRDefault="00490D3B" w:rsidP="00490D3B">
      <w:pPr>
        <w:shd w:val="clear" w:color="auto" w:fill="FFFFFF"/>
        <w:spacing w:before="300" w:after="0" w:line="240" w:lineRule="auto"/>
        <w:rPr>
          <w:rFonts w:ascii="Palatino Linotype" w:eastAsia="Times New Roman" w:hAnsi="Palatino Linotype" w:cs="Times New Roman"/>
          <w:color w:val="444444"/>
          <w:sz w:val="27"/>
          <w:szCs w:val="27"/>
        </w:rPr>
      </w:pPr>
      <w:r w:rsidRPr="00490D3B">
        <w:rPr>
          <w:rFonts w:ascii="Palatino Linotype" w:eastAsia="Times New Roman" w:hAnsi="Palatino Linotype" w:cs="Times New Roman"/>
          <w:color w:val="444444"/>
          <w:sz w:val="27"/>
          <w:szCs w:val="27"/>
        </w:rPr>
        <w:t> </w:t>
      </w:r>
    </w:p>
    <w:p w:rsidR="00002EFD" w:rsidRPr="00335757" w:rsidRDefault="00002EFD" w:rsidP="00335757">
      <w:pPr>
        <w:rPr>
          <w:rFonts w:ascii="Arial" w:hAnsi="Arial" w:cs="Arial"/>
        </w:rPr>
      </w:pPr>
      <w:bookmarkStart w:id="0" w:name="_GoBack"/>
      <w:bookmarkEnd w:id="0"/>
    </w:p>
    <w:sectPr w:rsidR="00002EFD" w:rsidRPr="00335757" w:rsidSect="00314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6060"/>
    <w:multiLevelType w:val="multilevel"/>
    <w:tmpl w:val="1C3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77870"/>
    <w:multiLevelType w:val="hybridMultilevel"/>
    <w:tmpl w:val="AE36E05E"/>
    <w:lvl w:ilvl="0" w:tplc="15FA76A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nsid w:val="323D14B2"/>
    <w:multiLevelType w:val="multilevel"/>
    <w:tmpl w:val="302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36923"/>
    <w:multiLevelType w:val="multilevel"/>
    <w:tmpl w:val="524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24AF3"/>
    <w:multiLevelType w:val="multilevel"/>
    <w:tmpl w:val="32E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74839"/>
    <w:multiLevelType w:val="multilevel"/>
    <w:tmpl w:val="F4FE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61460"/>
    <w:multiLevelType w:val="multilevel"/>
    <w:tmpl w:val="A4A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F56A5"/>
    <w:multiLevelType w:val="multilevel"/>
    <w:tmpl w:val="674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E037C"/>
    <w:multiLevelType w:val="multilevel"/>
    <w:tmpl w:val="C33A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0D0842"/>
    <w:multiLevelType w:val="multilevel"/>
    <w:tmpl w:val="FE4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02F61"/>
    <w:multiLevelType w:val="multilevel"/>
    <w:tmpl w:val="947AAA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0"/>
  </w:num>
  <w:num w:numId="2">
    <w:abstractNumId w:val="9"/>
  </w:num>
  <w:num w:numId="3">
    <w:abstractNumId w:val="3"/>
  </w:num>
  <w:num w:numId="4">
    <w:abstractNumId w:val="2"/>
  </w:num>
  <w:num w:numId="5">
    <w:abstractNumId w:val="4"/>
  </w:num>
  <w:num w:numId="6">
    <w:abstractNumId w:val="5"/>
  </w:num>
  <w:num w:numId="7">
    <w:abstractNumId w:val="1"/>
  </w:num>
  <w:num w:numId="8">
    <w:abstractNumId w:val="8"/>
  </w:num>
  <w:num w:numId="9">
    <w:abstractNumId w:val="7"/>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87F98"/>
    <w:rsid w:val="00002EFD"/>
    <w:rsid w:val="000E5B88"/>
    <w:rsid w:val="00102B40"/>
    <w:rsid w:val="001546AC"/>
    <w:rsid w:val="0031448C"/>
    <w:rsid w:val="00335757"/>
    <w:rsid w:val="00487F98"/>
    <w:rsid w:val="00490D3B"/>
    <w:rsid w:val="004D4B24"/>
    <w:rsid w:val="008F00AA"/>
    <w:rsid w:val="00A369F6"/>
    <w:rsid w:val="00B317A2"/>
    <w:rsid w:val="00CE6AF3"/>
    <w:rsid w:val="00D136BB"/>
    <w:rsid w:val="00E50FEC"/>
    <w:rsid w:val="00F967F9"/>
    <w:rsid w:val="00FB0382"/>
    <w:rsid w:val="00FC54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B88"/>
  </w:style>
  <w:style w:type="paragraph" w:styleId="Nagwek1">
    <w:name w:val="heading 1"/>
    <w:basedOn w:val="Normalny"/>
    <w:next w:val="Normalny"/>
    <w:link w:val="Nagwek1Znak"/>
    <w:uiPriority w:val="9"/>
    <w:qFormat/>
    <w:rsid w:val="00CE6AF3"/>
    <w:pPr>
      <w:spacing w:before="480" w:after="0"/>
      <w:contextualSpacing/>
      <w:outlineLvl w:val="0"/>
    </w:pPr>
    <w:rPr>
      <w:rFonts w:asciiTheme="majorHAnsi" w:eastAsia="Times New Roman" w:hAnsiTheme="majorHAnsi" w:cstheme="majorBidi"/>
      <w:b/>
      <w:bCs/>
      <w:sz w:val="24"/>
      <w:szCs w:val="24"/>
    </w:rPr>
  </w:style>
  <w:style w:type="paragraph" w:styleId="Nagwek2">
    <w:name w:val="heading 2"/>
    <w:basedOn w:val="Normalny"/>
    <w:next w:val="Normalny"/>
    <w:link w:val="Nagwek2Znak"/>
    <w:uiPriority w:val="9"/>
    <w:semiHidden/>
    <w:unhideWhenUsed/>
    <w:qFormat/>
    <w:rsid w:val="00CE6AF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E6AF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E6AF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E6AF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E6A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E6AF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E6AF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E6AF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E6AF3"/>
    <w:rPr>
      <w:rFonts w:asciiTheme="majorHAnsi" w:eastAsiaTheme="majorEastAsia" w:hAnsiTheme="majorHAnsi" w:cstheme="majorBidi"/>
      <w:b/>
      <w:bCs/>
    </w:rPr>
  </w:style>
  <w:style w:type="character" w:styleId="Pogrubienie">
    <w:name w:val="Strong"/>
    <w:uiPriority w:val="22"/>
    <w:qFormat/>
    <w:rsid w:val="00CE6AF3"/>
    <w:rPr>
      <w:b/>
      <w:bCs/>
    </w:rPr>
  </w:style>
  <w:style w:type="character" w:styleId="Hipercze">
    <w:name w:val="Hyperlink"/>
    <w:basedOn w:val="Domylnaczcionkaakapitu"/>
    <w:uiPriority w:val="99"/>
    <w:unhideWhenUsed/>
    <w:rsid w:val="00002EFD"/>
    <w:rPr>
      <w:color w:val="0000FF"/>
      <w:u w:val="single"/>
    </w:rPr>
  </w:style>
  <w:style w:type="paragraph" w:styleId="NormalnyWeb">
    <w:name w:val="Normal (Web)"/>
    <w:basedOn w:val="Normalny"/>
    <w:uiPriority w:val="99"/>
    <w:semiHidden/>
    <w:unhideWhenUsed/>
    <w:rsid w:val="0000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omylnaczcionkaakapitu"/>
    <w:rsid w:val="00002EFD"/>
  </w:style>
  <w:style w:type="paragraph" w:styleId="Akapitzlist">
    <w:name w:val="List Paragraph"/>
    <w:basedOn w:val="Normalny"/>
    <w:uiPriority w:val="34"/>
    <w:qFormat/>
    <w:rsid w:val="00CE6AF3"/>
    <w:pPr>
      <w:ind w:left="720"/>
      <w:contextualSpacing/>
    </w:pPr>
  </w:style>
  <w:style w:type="character" w:customStyle="1" w:styleId="Nagwek1Znak">
    <w:name w:val="Nagłówek 1 Znak"/>
    <w:basedOn w:val="Domylnaczcionkaakapitu"/>
    <w:link w:val="Nagwek1"/>
    <w:uiPriority w:val="9"/>
    <w:rsid w:val="00CE6AF3"/>
    <w:rPr>
      <w:rFonts w:asciiTheme="majorHAnsi" w:eastAsia="Times New Roman" w:hAnsiTheme="majorHAnsi" w:cstheme="majorBidi"/>
      <w:b/>
      <w:bCs/>
      <w:sz w:val="24"/>
      <w:szCs w:val="24"/>
    </w:rPr>
  </w:style>
  <w:style w:type="character" w:customStyle="1" w:styleId="Nagwek2Znak">
    <w:name w:val="Nagłówek 2 Znak"/>
    <w:basedOn w:val="Domylnaczcionkaakapitu"/>
    <w:link w:val="Nagwek2"/>
    <w:uiPriority w:val="9"/>
    <w:semiHidden/>
    <w:rsid w:val="00CE6AF3"/>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CE6AF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E6AF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E6AF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E6AF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E6AF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E6AF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CE6AF3"/>
    <w:rPr>
      <w:caps/>
      <w:spacing w:val="10"/>
      <w:sz w:val="18"/>
      <w:szCs w:val="18"/>
    </w:rPr>
  </w:style>
  <w:style w:type="paragraph" w:styleId="Tytu">
    <w:name w:val="Title"/>
    <w:basedOn w:val="Normalny"/>
    <w:next w:val="Normalny"/>
    <w:link w:val="TytuZnak"/>
    <w:uiPriority w:val="10"/>
    <w:qFormat/>
    <w:rsid w:val="00CE6A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E6AF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E6AF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E6AF3"/>
    <w:rPr>
      <w:rFonts w:asciiTheme="majorHAnsi" w:eastAsiaTheme="majorEastAsia" w:hAnsiTheme="majorHAnsi" w:cstheme="majorBidi"/>
      <w:i/>
      <w:iCs/>
      <w:spacing w:val="13"/>
      <w:sz w:val="24"/>
      <w:szCs w:val="24"/>
    </w:rPr>
  </w:style>
  <w:style w:type="character" w:styleId="Uwydatnienie">
    <w:name w:val="Emphasis"/>
    <w:uiPriority w:val="20"/>
    <w:qFormat/>
    <w:rsid w:val="00CE6AF3"/>
    <w:rPr>
      <w:b/>
      <w:bCs/>
      <w:i/>
      <w:iCs/>
      <w:spacing w:val="10"/>
      <w:bdr w:val="none" w:sz="0" w:space="0" w:color="auto"/>
      <w:shd w:val="clear" w:color="auto" w:fill="auto"/>
    </w:rPr>
  </w:style>
  <w:style w:type="paragraph" w:styleId="Bezodstpw">
    <w:name w:val="No Spacing"/>
    <w:basedOn w:val="Normalny"/>
    <w:link w:val="BezodstpwZnak"/>
    <w:uiPriority w:val="1"/>
    <w:qFormat/>
    <w:rsid w:val="00CE6AF3"/>
    <w:pPr>
      <w:spacing w:after="0" w:line="240" w:lineRule="auto"/>
    </w:pPr>
  </w:style>
  <w:style w:type="character" w:customStyle="1" w:styleId="BezodstpwZnak">
    <w:name w:val="Bez odstępów Znak"/>
    <w:basedOn w:val="Domylnaczcionkaakapitu"/>
    <w:link w:val="Bezodstpw"/>
    <w:uiPriority w:val="1"/>
    <w:rsid w:val="00CE6AF3"/>
  </w:style>
  <w:style w:type="paragraph" w:styleId="Cytat">
    <w:name w:val="Quote"/>
    <w:basedOn w:val="Normalny"/>
    <w:next w:val="Normalny"/>
    <w:link w:val="CytatZnak"/>
    <w:uiPriority w:val="29"/>
    <w:qFormat/>
    <w:rsid w:val="00CE6AF3"/>
    <w:pPr>
      <w:spacing w:before="200" w:after="0"/>
      <w:ind w:left="360" w:right="360"/>
    </w:pPr>
    <w:rPr>
      <w:i/>
      <w:iCs/>
    </w:rPr>
  </w:style>
  <w:style w:type="character" w:customStyle="1" w:styleId="CytatZnak">
    <w:name w:val="Cytat Znak"/>
    <w:basedOn w:val="Domylnaczcionkaakapitu"/>
    <w:link w:val="Cytat"/>
    <w:uiPriority w:val="29"/>
    <w:rsid w:val="00CE6AF3"/>
    <w:rPr>
      <w:i/>
      <w:iCs/>
    </w:rPr>
  </w:style>
  <w:style w:type="paragraph" w:styleId="Cytatintensywny">
    <w:name w:val="Intense Quote"/>
    <w:basedOn w:val="Normalny"/>
    <w:next w:val="Normalny"/>
    <w:link w:val="CytatintensywnyZnak"/>
    <w:uiPriority w:val="30"/>
    <w:qFormat/>
    <w:rsid w:val="00CE6AF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E6AF3"/>
    <w:rPr>
      <w:b/>
      <w:bCs/>
      <w:i/>
      <w:iCs/>
    </w:rPr>
  </w:style>
  <w:style w:type="character" w:styleId="Wyrnieniedelikatne">
    <w:name w:val="Subtle Emphasis"/>
    <w:uiPriority w:val="19"/>
    <w:qFormat/>
    <w:rsid w:val="00CE6AF3"/>
    <w:rPr>
      <w:i/>
      <w:iCs/>
    </w:rPr>
  </w:style>
  <w:style w:type="character" w:styleId="Wyrnienieintensywne">
    <w:name w:val="Intense Emphasis"/>
    <w:uiPriority w:val="21"/>
    <w:qFormat/>
    <w:rsid w:val="00CE6AF3"/>
    <w:rPr>
      <w:b/>
      <w:bCs/>
    </w:rPr>
  </w:style>
  <w:style w:type="character" w:styleId="Odwoaniedelikatne">
    <w:name w:val="Subtle Reference"/>
    <w:uiPriority w:val="31"/>
    <w:qFormat/>
    <w:rsid w:val="00CE6AF3"/>
    <w:rPr>
      <w:smallCaps/>
    </w:rPr>
  </w:style>
  <w:style w:type="character" w:styleId="Odwoanieintensywne">
    <w:name w:val="Intense Reference"/>
    <w:uiPriority w:val="32"/>
    <w:qFormat/>
    <w:rsid w:val="00CE6AF3"/>
    <w:rPr>
      <w:smallCaps/>
      <w:spacing w:val="5"/>
      <w:u w:val="single"/>
    </w:rPr>
  </w:style>
  <w:style w:type="character" w:styleId="Tytuksiki">
    <w:name w:val="Book Title"/>
    <w:uiPriority w:val="33"/>
    <w:qFormat/>
    <w:rsid w:val="00CE6AF3"/>
    <w:rPr>
      <w:i/>
      <w:iCs/>
      <w:smallCaps/>
      <w:spacing w:val="5"/>
    </w:rPr>
  </w:style>
  <w:style w:type="paragraph" w:styleId="Nagwekspisutreci">
    <w:name w:val="TOC Heading"/>
    <w:basedOn w:val="Nagwek1"/>
    <w:next w:val="Normalny"/>
    <w:uiPriority w:val="39"/>
    <w:semiHidden/>
    <w:unhideWhenUsed/>
    <w:qFormat/>
    <w:rsid w:val="00CE6AF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E6AF3"/>
    <w:pPr>
      <w:spacing w:before="480" w:after="0"/>
      <w:contextualSpacing/>
      <w:outlineLvl w:val="0"/>
    </w:pPr>
    <w:rPr>
      <w:rFonts w:asciiTheme="majorHAnsi" w:eastAsia="Times New Roman" w:hAnsiTheme="majorHAnsi" w:cstheme="majorBidi"/>
      <w:b/>
      <w:bCs/>
      <w:sz w:val="24"/>
      <w:szCs w:val="24"/>
    </w:rPr>
  </w:style>
  <w:style w:type="paragraph" w:styleId="Nagwek2">
    <w:name w:val="heading 2"/>
    <w:basedOn w:val="Normalny"/>
    <w:next w:val="Normalny"/>
    <w:link w:val="Nagwek2Znak"/>
    <w:uiPriority w:val="9"/>
    <w:semiHidden/>
    <w:unhideWhenUsed/>
    <w:qFormat/>
    <w:rsid w:val="00CE6AF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E6AF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E6AF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E6AF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E6A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E6AF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E6AF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E6AF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E6AF3"/>
    <w:rPr>
      <w:rFonts w:asciiTheme="majorHAnsi" w:eastAsiaTheme="majorEastAsia" w:hAnsiTheme="majorHAnsi" w:cstheme="majorBidi"/>
      <w:b/>
      <w:bCs/>
    </w:rPr>
  </w:style>
  <w:style w:type="character" w:styleId="Pogrubienie">
    <w:name w:val="Strong"/>
    <w:uiPriority w:val="22"/>
    <w:qFormat/>
    <w:rsid w:val="00CE6AF3"/>
    <w:rPr>
      <w:b/>
      <w:bCs/>
    </w:rPr>
  </w:style>
  <w:style w:type="character" w:styleId="Hipercze">
    <w:name w:val="Hyperlink"/>
    <w:basedOn w:val="Domylnaczcionkaakapitu"/>
    <w:uiPriority w:val="99"/>
    <w:unhideWhenUsed/>
    <w:rsid w:val="00002EFD"/>
    <w:rPr>
      <w:color w:val="0000FF"/>
      <w:u w:val="single"/>
    </w:rPr>
  </w:style>
  <w:style w:type="paragraph" w:styleId="NormalnyWeb">
    <w:name w:val="Normal (Web)"/>
    <w:basedOn w:val="Normalny"/>
    <w:uiPriority w:val="99"/>
    <w:semiHidden/>
    <w:unhideWhenUsed/>
    <w:rsid w:val="0000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omylnaczcionkaakapitu"/>
    <w:rsid w:val="00002EFD"/>
  </w:style>
  <w:style w:type="paragraph" w:styleId="Akapitzlist">
    <w:name w:val="List Paragraph"/>
    <w:basedOn w:val="Normalny"/>
    <w:uiPriority w:val="34"/>
    <w:qFormat/>
    <w:rsid w:val="00CE6AF3"/>
    <w:pPr>
      <w:ind w:left="720"/>
      <w:contextualSpacing/>
    </w:pPr>
  </w:style>
  <w:style w:type="character" w:customStyle="1" w:styleId="Nagwek1Znak">
    <w:name w:val="Nagłówek 1 Znak"/>
    <w:basedOn w:val="Domylnaczcionkaakapitu"/>
    <w:link w:val="Nagwek1"/>
    <w:uiPriority w:val="9"/>
    <w:rsid w:val="00CE6AF3"/>
    <w:rPr>
      <w:rFonts w:asciiTheme="majorHAnsi" w:eastAsia="Times New Roman" w:hAnsiTheme="majorHAnsi" w:cstheme="majorBidi"/>
      <w:b/>
      <w:bCs/>
      <w:sz w:val="24"/>
      <w:szCs w:val="24"/>
    </w:rPr>
  </w:style>
  <w:style w:type="character" w:customStyle="1" w:styleId="Nagwek2Znak">
    <w:name w:val="Nagłówek 2 Znak"/>
    <w:basedOn w:val="Domylnaczcionkaakapitu"/>
    <w:link w:val="Nagwek2"/>
    <w:uiPriority w:val="9"/>
    <w:semiHidden/>
    <w:rsid w:val="00CE6AF3"/>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CE6AF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E6AF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E6AF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E6AF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E6AF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E6AF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CE6AF3"/>
    <w:rPr>
      <w:caps/>
      <w:spacing w:val="10"/>
      <w:sz w:val="18"/>
      <w:szCs w:val="18"/>
    </w:rPr>
  </w:style>
  <w:style w:type="paragraph" w:styleId="Tytu">
    <w:name w:val="Title"/>
    <w:basedOn w:val="Normalny"/>
    <w:next w:val="Normalny"/>
    <w:link w:val="TytuZnak"/>
    <w:uiPriority w:val="10"/>
    <w:qFormat/>
    <w:rsid w:val="00CE6A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E6AF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E6AF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E6AF3"/>
    <w:rPr>
      <w:rFonts w:asciiTheme="majorHAnsi" w:eastAsiaTheme="majorEastAsia" w:hAnsiTheme="majorHAnsi" w:cstheme="majorBidi"/>
      <w:i/>
      <w:iCs/>
      <w:spacing w:val="13"/>
      <w:sz w:val="24"/>
      <w:szCs w:val="24"/>
    </w:rPr>
  </w:style>
  <w:style w:type="character" w:styleId="Uwydatnienie">
    <w:name w:val="Emphasis"/>
    <w:uiPriority w:val="20"/>
    <w:qFormat/>
    <w:rsid w:val="00CE6AF3"/>
    <w:rPr>
      <w:b/>
      <w:bCs/>
      <w:i/>
      <w:iCs/>
      <w:spacing w:val="10"/>
      <w:bdr w:val="none" w:sz="0" w:space="0" w:color="auto"/>
      <w:shd w:val="clear" w:color="auto" w:fill="auto"/>
    </w:rPr>
  </w:style>
  <w:style w:type="paragraph" w:styleId="Bezodstpw">
    <w:name w:val="No Spacing"/>
    <w:basedOn w:val="Normalny"/>
    <w:link w:val="BezodstpwZnak"/>
    <w:uiPriority w:val="1"/>
    <w:qFormat/>
    <w:rsid w:val="00CE6AF3"/>
    <w:pPr>
      <w:spacing w:after="0" w:line="240" w:lineRule="auto"/>
    </w:pPr>
  </w:style>
  <w:style w:type="character" w:customStyle="1" w:styleId="BezodstpwZnak">
    <w:name w:val="Bez odstępów Znak"/>
    <w:basedOn w:val="Domylnaczcionkaakapitu"/>
    <w:link w:val="Bezodstpw"/>
    <w:uiPriority w:val="1"/>
    <w:rsid w:val="00CE6AF3"/>
  </w:style>
  <w:style w:type="paragraph" w:styleId="Cytat">
    <w:name w:val="Quote"/>
    <w:basedOn w:val="Normalny"/>
    <w:next w:val="Normalny"/>
    <w:link w:val="CytatZnak"/>
    <w:uiPriority w:val="29"/>
    <w:qFormat/>
    <w:rsid w:val="00CE6AF3"/>
    <w:pPr>
      <w:spacing w:before="200" w:after="0"/>
      <w:ind w:left="360" w:right="360"/>
    </w:pPr>
    <w:rPr>
      <w:i/>
      <w:iCs/>
    </w:rPr>
  </w:style>
  <w:style w:type="character" w:customStyle="1" w:styleId="CytatZnak">
    <w:name w:val="Cytat Znak"/>
    <w:basedOn w:val="Domylnaczcionkaakapitu"/>
    <w:link w:val="Cytat"/>
    <w:uiPriority w:val="29"/>
    <w:rsid w:val="00CE6AF3"/>
    <w:rPr>
      <w:i/>
      <w:iCs/>
    </w:rPr>
  </w:style>
  <w:style w:type="paragraph" w:styleId="Cytatintensywny">
    <w:name w:val="Intense Quote"/>
    <w:basedOn w:val="Normalny"/>
    <w:next w:val="Normalny"/>
    <w:link w:val="CytatintensywnyZnak"/>
    <w:uiPriority w:val="30"/>
    <w:qFormat/>
    <w:rsid w:val="00CE6AF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E6AF3"/>
    <w:rPr>
      <w:b/>
      <w:bCs/>
      <w:i/>
      <w:iCs/>
    </w:rPr>
  </w:style>
  <w:style w:type="character" w:styleId="Wyrnieniedelikatne">
    <w:name w:val="Subtle Emphasis"/>
    <w:uiPriority w:val="19"/>
    <w:qFormat/>
    <w:rsid w:val="00CE6AF3"/>
    <w:rPr>
      <w:i/>
      <w:iCs/>
    </w:rPr>
  </w:style>
  <w:style w:type="character" w:styleId="Wyrnienieintensywne">
    <w:name w:val="Intense Emphasis"/>
    <w:uiPriority w:val="21"/>
    <w:qFormat/>
    <w:rsid w:val="00CE6AF3"/>
    <w:rPr>
      <w:b/>
      <w:bCs/>
    </w:rPr>
  </w:style>
  <w:style w:type="character" w:styleId="Odwoaniedelikatne">
    <w:name w:val="Subtle Reference"/>
    <w:uiPriority w:val="31"/>
    <w:qFormat/>
    <w:rsid w:val="00CE6AF3"/>
    <w:rPr>
      <w:smallCaps/>
    </w:rPr>
  </w:style>
  <w:style w:type="character" w:styleId="Odwoanieintensywne">
    <w:name w:val="Intense Reference"/>
    <w:uiPriority w:val="32"/>
    <w:qFormat/>
    <w:rsid w:val="00CE6AF3"/>
    <w:rPr>
      <w:smallCaps/>
      <w:spacing w:val="5"/>
      <w:u w:val="single"/>
    </w:rPr>
  </w:style>
  <w:style w:type="character" w:styleId="Tytuksiki">
    <w:name w:val="Book Title"/>
    <w:uiPriority w:val="33"/>
    <w:qFormat/>
    <w:rsid w:val="00CE6AF3"/>
    <w:rPr>
      <w:i/>
      <w:iCs/>
      <w:smallCaps/>
      <w:spacing w:val="5"/>
    </w:rPr>
  </w:style>
  <w:style w:type="paragraph" w:styleId="Nagwekspisutreci">
    <w:name w:val="TOC Heading"/>
    <w:basedOn w:val="Nagwek1"/>
    <w:next w:val="Normalny"/>
    <w:uiPriority w:val="39"/>
    <w:semiHidden/>
    <w:unhideWhenUsed/>
    <w:qFormat/>
    <w:rsid w:val="00CE6AF3"/>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48843021">
      <w:bodyDiv w:val="1"/>
      <w:marLeft w:val="0"/>
      <w:marRight w:val="0"/>
      <w:marTop w:val="0"/>
      <w:marBottom w:val="0"/>
      <w:divBdr>
        <w:top w:val="none" w:sz="0" w:space="0" w:color="auto"/>
        <w:left w:val="none" w:sz="0" w:space="0" w:color="auto"/>
        <w:bottom w:val="none" w:sz="0" w:space="0" w:color="auto"/>
        <w:right w:val="none" w:sz="0" w:space="0" w:color="auto"/>
      </w:divBdr>
    </w:div>
    <w:div w:id="532183801">
      <w:bodyDiv w:val="1"/>
      <w:marLeft w:val="0"/>
      <w:marRight w:val="0"/>
      <w:marTop w:val="0"/>
      <w:marBottom w:val="0"/>
      <w:divBdr>
        <w:top w:val="none" w:sz="0" w:space="0" w:color="auto"/>
        <w:left w:val="none" w:sz="0" w:space="0" w:color="auto"/>
        <w:bottom w:val="none" w:sz="0" w:space="0" w:color="auto"/>
        <w:right w:val="none" w:sz="0" w:space="0" w:color="auto"/>
      </w:divBdr>
    </w:div>
    <w:div w:id="565602389">
      <w:bodyDiv w:val="1"/>
      <w:marLeft w:val="0"/>
      <w:marRight w:val="0"/>
      <w:marTop w:val="0"/>
      <w:marBottom w:val="0"/>
      <w:divBdr>
        <w:top w:val="none" w:sz="0" w:space="0" w:color="auto"/>
        <w:left w:val="none" w:sz="0" w:space="0" w:color="auto"/>
        <w:bottom w:val="none" w:sz="0" w:space="0" w:color="auto"/>
        <w:right w:val="none" w:sz="0" w:space="0" w:color="auto"/>
      </w:divBdr>
    </w:div>
    <w:div w:id="594436274">
      <w:bodyDiv w:val="1"/>
      <w:marLeft w:val="0"/>
      <w:marRight w:val="0"/>
      <w:marTop w:val="0"/>
      <w:marBottom w:val="0"/>
      <w:divBdr>
        <w:top w:val="none" w:sz="0" w:space="0" w:color="auto"/>
        <w:left w:val="none" w:sz="0" w:space="0" w:color="auto"/>
        <w:bottom w:val="none" w:sz="0" w:space="0" w:color="auto"/>
        <w:right w:val="none" w:sz="0" w:space="0" w:color="auto"/>
      </w:divBdr>
    </w:div>
    <w:div w:id="688608066">
      <w:bodyDiv w:val="1"/>
      <w:marLeft w:val="0"/>
      <w:marRight w:val="0"/>
      <w:marTop w:val="0"/>
      <w:marBottom w:val="0"/>
      <w:divBdr>
        <w:top w:val="none" w:sz="0" w:space="0" w:color="auto"/>
        <w:left w:val="none" w:sz="0" w:space="0" w:color="auto"/>
        <w:bottom w:val="none" w:sz="0" w:space="0" w:color="auto"/>
        <w:right w:val="none" w:sz="0" w:space="0" w:color="auto"/>
      </w:divBdr>
    </w:div>
    <w:div w:id="835078150">
      <w:bodyDiv w:val="1"/>
      <w:marLeft w:val="0"/>
      <w:marRight w:val="0"/>
      <w:marTop w:val="0"/>
      <w:marBottom w:val="0"/>
      <w:divBdr>
        <w:top w:val="none" w:sz="0" w:space="0" w:color="auto"/>
        <w:left w:val="none" w:sz="0" w:space="0" w:color="auto"/>
        <w:bottom w:val="none" w:sz="0" w:space="0" w:color="auto"/>
        <w:right w:val="none" w:sz="0" w:space="0" w:color="auto"/>
      </w:divBdr>
      <w:divsChild>
        <w:div w:id="1354453182">
          <w:marLeft w:val="0"/>
          <w:marRight w:val="0"/>
          <w:marTop w:val="0"/>
          <w:marBottom w:val="0"/>
          <w:divBdr>
            <w:top w:val="none" w:sz="0" w:space="0" w:color="auto"/>
            <w:left w:val="none" w:sz="0" w:space="0" w:color="auto"/>
            <w:bottom w:val="none" w:sz="0" w:space="0" w:color="auto"/>
            <w:right w:val="none" w:sz="0" w:space="0" w:color="auto"/>
          </w:divBdr>
        </w:div>
      </w:divsChild>
    </w:div>
    <w:div w:id="970863303">
      <w:bodyDiv w:val="1"/>
      <w:marLeft w:val="0"/>
      <w:marRight w:val="0"/>
      <w:marTop w:val="0"/>
      <w:marBottom w:val="0"/>
      <w:divBdr>
        <w:top w:val="none" w:sz="0" w:space="0" w:color="auto"/>
        <w:left w:val="none" w:sz="0" w:space="0" w:color="auto"/>
        <w:bottom w:val="none" w:sz="0" w:space="0" w:color="auto"/>
        <w:right w:val="none" w:sz="0" w:space="0" w:color="auto"/>
      </w:divBdr>
    </w:div>
    <w:div w:id="1026179653">
      <w:bodyDiv w:val="1"/>
      <w:marLeft w:val="0"/>
      <w:marRight w:val="0"/>
      <w:marTop w:val="0"/>
      <w:marBottom w:val="0"/>
      <w:divBdr>
        <w:top w:val="none" w:sz="0" w:space="0" w:color="auto"/>
        <w:left w:val="none" w:sz="0" w:space="0" w:color="auto"/>
        <w:bottom w:val="none" w:sz="0" w:space="0" w:color="auto"/>
        <w:right w:val="none" w:sz="0" w:space="0" w:color="auto"/>
      </w:divBdr>
    </w:div>
    <w:div w:id="1152672371">
      <w:bodyDiv w:val="1"/>
      <w:marLeft w:val="0"/>
      <w:marRight w:val="0"/>
      <w:marTop w:val="0"/>
      <w:marBottom w:val="0"/>
      <w:divBdr>
        <w:top w:val="none" w:sz="0" w:space="0" w:color="auto"/>
        <w:left w:val="none" w:sz="0" w:space="0" w:color="auto"/>
        <w:bottom w:val="none" w:sz="0" w:space="0" w:color="auto"/>
        <w:right w:val="none" w:sz="0" w:space="0" w:color="auto"/>
      </w:divBdr>
    </w:div>
    <w:div w:id="1358578055">
      <w:bodyDiv w:val="1"/>
      <w:marLeft w:val="0"/>
      <w:marRight w:val="0"/>
      <w:marTop w:val="0"/>
      <w:marBottom w:val="0"/>
      <w:divBdr>
        <w:top w:val="none" w:sz="0" w:space="0" w:color="auto"/>
        <w:left w:val="none" w:sz="0" w:space="0" w:color="auto"/>
        <w:bottom w:val="none" w:sz="0" w:space="0" w:color="auto"/>
        <w:right w:val="none" w:sz="0" w:space="0" w:color="auto"/>
      </w:divBdr>
    </w:div>
    <w:div w:id="1430931577">
      <w:bodyDiv w:val="1"/>
      <w:marLeft w:val="0"/>
      <w:marRight w:val="0"/>
      <w:marTop w:val="0"/>
      <w:marBottom w:val="0"/>
      <w:divBdr>
        <w:top w:val="none" w:sz="0" w:space="0" w:color="auto"/>
        <w:left w:val="none" w:sz="0" w:space="0" w:color="auto"/>
        <w:bottom w:val="none" w:sz="0" w:space="0" w:color="auto"/>
        <w:right w:val="none" w:sz="0" w:space="0" w:color="auto"/>
      </w:divBdr>
    </w:div>
    <w:div w:id="1972325044">
      <w:bodyDiv w:val="1"/>
      <w:marLeft w:val="0"/>
      <w:marRight w:val="0"/>
      <w:marTop w:val="0"/>
      <w:marBottom w:val="0"/>
      <w:divBdr>
        <w:top w:val="none" w:sz="0" w:space="0" w:color="auto"/>
        <w:left w:val="none" w:sz="0" w:space="0" w:color="auto"/>
        <w:bottom w:val="none" w:sz="0" w:space="0" w:color="auto"/>
        <w:right w:val="none" w:sz="0" w:space="0" w:color="auto"/>
      </w:divBdr>
      <w:divsChild>
        <w:div w:id="1460221477">
          <w:marLeft w:val="0"/>
          <w:marRight w:val="0"/>
          <w:marTop w:val="0"/>
          <w:marBottom w:val="0"/>
          <w:divBdr>
            <w:top w:val="none" w:sz="0" w:space="0" w:color="auto"/>
            <w:left w:val="none" w:sz="0" w:space="0" w:color="auto"/>
            <w:bottom w:val="none" w:sz="0" w:space="0" w:color="auto"/>
            <w:right w:val="none" w:sz="0" w:space="0" w:color="auto"/>
          </w:divBdr>
        </w:div>
        <w:div w:id="147132397">
          <w:marLeft w:val="0"/>
          <w:marRight w:val="0"/>
          <w:marTop w:val="0"/>
          <w:marBottom w:val="0"/>
          <w:divBdr>
            <w:top w:val="none" w:sz="0" w:space="0" w:color="auto"/>
            <w:left w:val="none" w:sz="0" w:space="0" w:color="auto"/>
            <w:bottom w:val="none" w:sz="0" w:space="0" w:color="auto"/>
            <w:right w:val="none" w:sz="0" w:space="0" w:color="auto"/>
          </w:divBdr>
        </w:div>
      </w:divsChild>
    </w:div>
    <w:div w:id="20205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brpo.gov.pl/" TargetMode="External"/><Relationship Id="rId3" Type="http://schemas.openxmlformats.org/officeDocument/2006/relationships/styles" Target="styles.xml"/><Relationship Id="rId7" Type="http://schemas.openxmlformats.org/officeDocument/2006/relationships/hyperlink" Target="mailto:sekretariat@mszlu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zlukow.bip.lubelskie.pl/index.php?id=76"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DF6D-A2AB-4E4D-86C4-26C9735E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7102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Stolarczyk</dc:creator>
  <cp:lastModifiedBy>AleksandraT</cp:lastModifiedBy>
  <cp:revision>2</cp:revision>
  <dcterms:created xsi:type="dcterms:W3CDTF">2022-01-20T12:25:00Z</dcterms:created>
  <dcterms:modified xsi:type="dcterms:W3CDTF">2022-01-20T12:25:00Z</dcterms:modified>
</cp:coreProperties>
</file>