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6E" w:rsidRDefault="00322B6E" w:rsidP="00322B6E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DYREKTOR</w:t>
      </w:r>
    </w:p>
    <w:p w:rsidR="00322B6E" w:rsidRDefault="00322B6E" w:rsidP="00322B6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Szkoły Policealnej</w:t>
      </w:r>
      <w:r w:rsidR="00666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Medycznego Studium Zawodowego </w:t>
      </w:r>
      <w:r w:rsidR="00814A4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im. Janusza Korczaka </w:t>
      </w:r>
    </w:p>
    <w:p w:rsidR="00322B6E" w:rsidRDefault="00322B6E" w:rsidP="00322B6E">
      <w:pPr>
        <w:pStyle w:val="Standard"/>
        <w:jc w:val="center"/>
        <w:rPr>
          <w:b/>
          <w:sz w:val="28"/>
          <w:szCs w:val="28"/>
        </w:rPr>
      </w:pPr>
      <w:r>
        <w:rPr>
          <w:b/>
        </w:rPr>
        <w:t xml:space="preserve">ul. </w:t>
      </w:r>
      <w:r w:rsidR="00814A40">
        <w:rPr>
          <w:b/>
        </w:rPr>
        <w:t xml:space="preserve">A. A. </w:t>
      </w:r>
      <w:r>
        <w:rPr>
          <w:b/>
          <w:sz w:val="28"/>
          <w:szCs w:val="28"/>
        </w:rPr>
        <w:t>Kryńskiego 10,</w:t>
      </w:r>
      <w:r w:rsidR="00BF3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21-400 Łuków</w:t>
      </w:r>
    </w:p>
    <w:p w:rsidR="00C93328" w:rsidRDefault="00C93328" w:rsidP="00322B6E">
      <w:pPr>
        <w:pStyle w:val="Standard"/>
        <w:jc w:val="center"/>
      </w:pPr>
    </w:p>
    <w:p w:rsidR="00322B6E" w:rsidRDefault="00322B6E" w:rsidP="00322B6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 NABÓR NA WOLNE STANOWISKO  PRACY</w:t>
      </w:r>
    </w:p>
    <w:p w:rsidR="00322B6E" w:rsidRDefault="00322B6E" w:rsidP="00322B6E">
      <w:pPr>
        <w:pStyle w:val="Standard"/>
        <w:jc w:val="center"/>
        <w:rPr>
          <w:sz w:val="20"/>
          <w:szCs w:val="20"/>
        </w:rPr>
      </w:pPr>
    </w:p>
    <w:p w:rsidR="00322B6E" w:rsidRPr="00FF4801" w:rsidRDefault="00FF4801" w:rsidP="00322B6E">
      <w:pPr>
        <w:pStyle w:val="Standard"/>
        <w:jc w:val="center"/>
        <w:rPr>
          <w:b/>
          <w:sz w:val="28"/>
          <w:szCs w:val="28"/>
        </w:rPr>
      </w:pPr>
      <w:r w:rsidRPr="00FF4801">
        <w:rPr>
          <w:b/>
          <w:sz w:val="28"/>
          <w:szCs w:val="28"/>
        </w:rPr>
        <w:t>Główny księgowy</w:t>
      </w:r>
    </w:p>
    <w:p w:rsidR="00322B6E" w:rsidRDefault="00FF4801" w:rsidP="00322B6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322B6E">
        <w:rPr>
          <w:sz w:val="28"/>
          <w:szCs w:val="28"/>
        </w:rPr>
        <w:t xml:space="preserve"> pełnym wymiarze czasu pracy</w:t>
      </w:r>
    </w:p>
    <w:p w:rsidR="00322B6E" w:rsidRDefault="00322B6E" w:rsidP="00322B6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322B6E" w:rsidRDefault="00322B6E" w:rsidP="00322B6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(nazwa stanowiska pracy)</w:t>
      </w:r>
    </w:p>
    <w:p w:rsidR="00873E24" w:rsidRDefault="00873E24" w:rsidP="00322B6E">
      <w:pPr>
        <w:pStyle w:val="Standard"/>
        <w:jc w:val="center"/>
        <w:rPr>
          <w:sz w:val="22"/>
          <w:szCs w:val="22"/>
        </w:rPr>
      </w:pPr>
    </w:p>
    <w:p w:rsidR="00873E24" w:rsidRDefault="00873E24" w:rsidP="00873E24">
      <w:pPr>
        <w:pStyle w:val="Standard"/>
        <w:rPr>
          <w:b/>
        </w:rPr>
      </w:pPr>
      <w:r w:rsidRPr="00873E24">
        <w:rPr>
          <w:b/>
        </w:rPr>
        <w:t>Wymagania związane ze stanowiskiem</w:t>
      </w:r>
      <w:r>
        <w:rPr>
          <w:b/>
        </w:rPr>
        <w:t>:</w:t>
      </w:r>
    </w:p>
    <w:p w:rsidR="00873E24" w:rsidRPr="00873E24" w:rsidRDefault="00873E24" w:rsidP="00873E24">
      <w:pPr>
        <w:pStyle w:val="Standard"/>
        <w:rPr>
          <w:b/>
        </w:rPr>
      </w:pPr>
    </w:p>
    <w:p w:rsidR="00322B6E" w:rsidRDefault="00322B6E" w:rsidP="00322B6E">
      <w:pPr>
        <w:pStyle w:val="Standard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Wymagania niezbędne:</w:t>
      </w:r>
    </w:p>
    <w:p w:rsidR="00C11580" w:rsidRPr="00677074" w:rsidRDefault="00C11580" w:rsidP="00677074">
      <w:pPr>
        <w:pStyle w:val="Standard"/>
        <w:spacing w:line="276" w:lineRule="auto"/>
        <w:jc w:val="both"/>
        <w:rPr>
          <w:rFonts w:cs="Times New Roman"/>
          <w:b/>
        </w:rPr>
      </w:pPr>
    </w:p>
    <w:p w:rsidR="00C93328" w:rsidRPr="00677074" w:rsidRDefault="00C11580" w:rsidP="00677074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wykształcenie: </w:t>
      </w:r>
    </w:p>
    <w:p w:rsidR="00C93328" w:rsidRPr="00677074" w:rsidRDefault="00C11580" w:rsidP="00677074">
      <w:pPr>
        <w:pStyle w:val="Standard"/>
        <w:spacing w:line="276" w:lineRule="auto"/>
        <w:ind w:left="720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ukończone jednolite studia magisterskie, wyższe studia zawodowe, uzupełniające studia magisterskie lub studia podyplomowe ekonomiczne o kierunku rachunkowość </w:t>
      </w:r>
      <w:r w:rsidR="00FF347A">
        <w:rPr>
          <w:rFonts w:cs="Times New Roman"/>
          <w:color w:val="444444"/>
          <w:shd w:val="clear" w:color="auto" w:fill="FCFCFC"/>
        </w:rPr>
        <w:br/>
      </w:r>
      <w:r w:rsidRPr="00677074">
        <w:rPr>
          <w:rFonts w:cs="Times New Roman"/>
          <w:color w:val="444444"/>
          <w:shd w:val="clear" w:color="auto" w:fill="FCFCFC"/>
        </w:rPr>
        <w:t xml:space="preserve">i finanse, </w:t>
      </w:r>
      <w:r w:rsidR="00631CA4">
        <w:rPr>
          <w:rFonts w:cs="Times New Roman"/>
          <w:color w:val="444444"/>
          <w:shd w:val="clear" w:color="auto" w:fill="FCFCFC"/>
        </w:rPr>
        <w:t>lub matematyka finansowa,</w:t>
      </w:r>
    </w:p>
    <w:p w:rsidR="00677074" w:rsidRDefault="00C11580" w:rsidP="00677074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co najmniej 3 letnia praktyka w księgowości w placówkach oświatowych lub </w:t>
      </w:r>
      <w:r w:rsidR="00677074">
        <w:rPr>
          <w:rFonts w:cs="Times New Roman"/>
          <w:color w:val="444444"/>
          <w:shd w:val="clear" w:color="auto" w:fill="FCFCFC"/>
        </w:rPr>
        <w:t xml:space="preserve">     </w:t>
      </w:r>
    </w:p>
    <w:p w:rsidR="00C93328" w:rsidRPr="00677074" w:rsidRDefault="00C11580" w:rsidP="00677074">
      <w:pPr>
        <w:pStyle w:val="Standard"/>
        <w:spacing w:line="276" w:lineRule="auto"/>
        <w:ind w:left="720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budżetowych, </w:t>
      </w:r>
    </w:p>
    <w:p w:rsidR="00C93328" w:rsidRP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</w:t>
      </w:r>
      <w:r w:rsidR="00C11580" w:rsidRPr="00677074">
        <w:rPr>
          <w:rFonts w:cs="Times New Roman"/>
          <w:color w:val="444444"/>
          <w:shd w:val="clear" w:color="auto" w:fill="FCFCFC"/>
        </w:rPr>
        <w:t>3)</w:t>
      </w:r>
      <w:r w:rsidRPr="00677074">
        <w:rPr>
          <w:rFonts w:cs="Times New Roman"/>
          <w:color w:val="444444"/>
          <w:shd w:val="clear" w:color="auto" w:fill="FCFCFC"/>
        </w:rPr>
        <w:t xml:space="preserve">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 obywatelstwo polskie, </w:t>
      </w:r>
    </w:p>
    <w:p w:rsidR="00C93328" w:rsidRP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</w:t>
      </w:r>
      <w:r w:rsidR="00C11580" w:rsidRPr="00677074">
        <w:rPr>
          <w:rFonts w:cs="Times New Roman"/>
          <w:color w:val="444444"/>
          <w:shd w:val="clear" w:color="auto" w:fill="FCFCFC"/>
        </w:rPr>
        <w:t>4)</w:t>
      </w:r>
      <w:r w:rsidRPr="00677074">
        <w:rPr>
          <w:rFonts w:cs="Times New Roman"/>
          <w:color w:val="444444"/>
          <w:shd w:val="clear" w:color="auto" w:fill="FCFCFC"/>
        </w:rPr>
        <w:t xml:space="preserve">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 pełna zdolność do czynności prawnych oraz korzystanie z pełni praw publicznych, </w:t>
      </w:r>
    </w:p>
    <w:p w:rsidR="00C93328" w:rsidRP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5) </w:t>
      </w:r>
      <w:r w:rsidRPr="00677074">
        <w:rPr>
          <w:rFonts w:cs="Times New Roman"/>
          <w:color w:val="444444"/>
          <w:shd w:val="clear" w:color="auto" w:fill="FCFCFC"/>
        </w:rPr>
        <w:t xml:space="preserve">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brak prawomocnego skazania za przestępstwa przeciwko mieniu, przeciwko obrotowi </w:t>
      </w:r>
      <w:r w:rsidRPr="00677074">
        <w:rPr>
          <w:rFonts w:cs="Times New Roman"/>
          <w:color w:val="444444"/>
          <w:shd w:val="clear" w:color="auto" w:fill="FCFCFC"/>
        </w:rPr>
        <w:t xml:space="preserve">    </w:t>
      </w:r>
    </w:p>
    <w:p w:rsid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    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gospodarczemu, przeciwko działalności instytucji państwowych oraz samorządu </w:t>
      </w:r>
      <w:r w:rsidR="00677074">
        <w:rPr>
          <w:rFonts w:cs="Times New Roman"/>
          <w:color w:val="444444"/>
          <w:shd w:val="clear" w:color="auto" w:fill="FCFCFC"/>
        </w:rPr>
        <w:t xml:space="preserve"> </w:t>
      </w:r>
    </w:p>
    <w:p w:rsidR="00C93328" w:rsidRPr="00677074" w:rsidRDefault="00677074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>
        <w:rPr>
          <w:rFonts w:cs="Times New Roman"/>
          <w:color w:val="444444"/>
          <w:shd w:val="clear" w:color="auto" w:fill="FCFCFC"/>
        </w:rPr>
        <w:t xml:space="preserve">           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terytorialnego, </w:t>
      </w:r>
      <w:r w:rsidR="00C93328" w:rsidRPr="00677074">
        <w:rPr>
          <w:rFonts w:cs="Times New Roman"/>
          <w:color w:val="444444"/>
          <w:shd w:val="clear" w:color="auto" w:fill="FCFCFC"/>
        </w:rPr>
        <w:t xml:space="preserve">   </w:t>
      </w:r>
    </w:p>
    <w:p w:rsidR="00C93328" w:rsidRP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    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przeciwko wiarygodności dokumentów lub za przestępstwo karno skarbowe, </w:t>
      </w:r>
    </w:p>
    <w:p w:rsidR="00C93328" w:rsidRP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 6)  </w:t>
      </w:r>
      <w:r w:rsidR="00C11580" w:rsidRPr="00677074">
        <w:rPr>
          <w:rFonts w:cs="Times New Roman"/>
          <w:color w:val="444444"/>
          <w:shd w:val="clear" w:color="auto" w:fill="FCFCFC"/>
        </w:rPr>
        <w:t>biegła obsługa komputera,</w:t>
      </w:r>
    </w:p>
    <w:p w:rsidR="00677074" w:rsidRDefault="00C93328" w:rsidP="00677074">
      <w:pPr>
        <w:pStyle w:val="Standard"/>
        <w:spacing w:line="276" w:lineRule="auto"/>
        <w:jc w:val="both"/>
        <w:rPr>
          <w:rFonts w:cs="Times New Roman"/>
          <w:color w:val="444444"/>
          <w:shd w:val="clear" w:color="auto" w:fill="FCFCFC"/>
        </w:rPr>
      </w:pPr>
      <w:r w:rsidRPr="00677074">
        <w:rPr>
          <w:rFonts w:cs="Times New Roman"/>
          <w:color w:val="444444"/>
          <w:shd w:val="clear" w:color="auto" w:fill="FCFCFC"/>
        </w:rPr>
        <w:t xml:space="preserve">     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 7)</w:t>
      </w:r>
      <w:r w:rsidRPr="00677074">
        <w:rPr>
          <w:rFonts w:cs="Times New Roman"/>
          <w:color w:val="444444"/>
          <w:shd w:val="clear" w:color="auto" w:fill="FCFCFC"/>
        </w:rPr>
        <w:t xml:space="preserve"> </w:t>
      </w:r>
      <w:r w:rsidR="00C11580" w:rsidRPr="00677074">
        <w:rPr>
          <w:rFonts w:cs="Times New Roman"/>
          <w:color w:val="444444"/>
          <w:shd w:val="clear" w:color="auto" w:fill="FCFCFC"/>
        </w:rPr>
        <w:t xml:space="preserve">umiejętność komunikacji interpersonalnej, prowadzenia negocjacji i rozwiązywania </w:t>
      </w:r>
      <w:r w:rsidR="00677074">
        <w:rPr>
          <w:rFonts w:cs="Times New Roman"/>
          <w:color w:val="444444"/>
          <w:shd w:val="clear" w:color="auto" w:fill="FCFCFC"/>
        </w:rPr>
        <w:t xml:space="preserve"> </w:t>
      </w:r>
    </w:p>
    <w:p w:rsidR="00C11580" w:rsidRPr="00677074" w:rsidRDefault="00677074" w:rsidP="00677074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color w:val="444444"/>
          <w:shd w:val="clear" w:color="auto" w:fill="FCFCFC"/>
        </w:rPr>
        <w:t xml:space="preserve">            </w:t>
      </w:r>
      <w:r w:rsidR="00C11580" w:rsidRPr="00677074">
        <w:rPr>
          <w:rFonts w:cs="Times New Roman"/>
          <w:color w:val="444444"/>
          <w:shd w:val="clear" w:color="auto" w:fill="FCFCFC"/>
        </w:rPr>
        <w:t>konfliktów.</w:t>
      </w:r>
    </w:p>
    <w:p w:rsidR="00322B6E" w:rsidRPr="00677074" w:rsidRDefault="00322B6E" w:rsidP="00677074">
      <w:pPr>
        <w:widowControl/>
        <w:suppressAutoHyphens w:val="0"/>
        <w:spacing w:line="276" w:lineRule="auto"/>
        <w:rPr>
          <w:rFonts w:eastAsia="Times New Roman" w:cs="Times New Roman"/>
          <w:lang w:eastAsia="pl-PL"/>
        </w:rPr>
      </w:pPr>
    </w:p>
    <w:p w:rsidR="0043572A" w:rsidRPr="00411100" w:rsidRDefault="00322B6E" w:rsidP="0019737D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b/>
        </w:rPr>
      </w:pPr>
      <w:r w:rsidRPr="0019737D">
        <w:rPr>
          <w:rFonts w:cs="Times New Roman"/>
          <w:b/>
        </w:rPr>
        <w:t>Wymagania dodatkowe: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before="100" w:beforeAutospacing="1" w:after="100" w:afterAutospacing="1" w:line="276" w:lineRule="auto"/>
        <w:ind w:hanging="642"/>
        <w:jc w:val="both"/>
        <w:rPr>
          <w:bCs/>
        </w:rPr>
      </w:pPr>
      <w:r w:rsidRPr="0019737D">
        <w:rPr>
          <w:bCs/>
        </w:rPr>
        <w:t>doświadczenie w prowadzeniu księgowości szkoły lub instytucji,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rachunkowości budżetowej,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709"/>
        </w:tabs>
        <w:suppressAutoHyphens w:val="0"/>
        <w:autoSpaceDN/>
        <w:spacing w:line="276" w:lineRule="auto"/>
        <w:ind w:left="851" w:hanging="425"/>
        <w:jc w:val="both"/>
      </w:pPr>
      <w:r w:rsidRPr="0019737D">
        <w:t xml:space="preserve">  znajomość przepisów ustawy o rachunkowości i ustawy o finansach publicznych,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przepisów oświatowych i samorządowych,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przepisów podatkowych,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przepisów płacowych,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przepisów ZUS,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>znajomość przepisów wynikających z Karty Nauczyciela,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 xml:space="preserve">znajomość programów (Płatnik, </w:t>
      </w:r>
      <w:proofErr w:type="spellStart"/>
      <w:r w:rsidRPr="0019737D">
        <w:t>Vulkan</w:t>
      </w:r>
      <w:proofErr w:type="spellEnd"/>
      <w:r w:rsidRPr="0019737D">
        <w:t>, Bestia, PKO Biznes 24)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line="276" w:lineRule="auto"/>
        <w:ind w:hanging="642"/>
        <w:jc w:val="both"/>
      </w:pPr>
      <w:r w:rsidRPr="0019737D">
        <w:t xml:space="preserve"> umiejętność analitycznego myślenia,</w:t>
      </w:r>
    </w:p>
    <w:p w:rsidR="0019737D" w:rsidRPr="0019737D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before="100" w:beforeAutospacing="1" w:after="100" w:afterAutospacing="1" w:line="276" w:lineRule="auto"/>
        <w:ind w:hanging="642"/>
        <w:jc w:val="both"/>
        <w:rPr>
          <w:bCs/>
        </w:rPr>
      </w:pPr>
      <w:r w:rsidRPr="0019737D">
        <w:rPr>
          <w:bCs/>
        </w:rPr>
        <w:t xml:space="preserve"> rzetelność, terminowość, odpowiedzialność,</w:t>
      </w:r>
    </w:p>
    <w:p w:rsidR="0019737D" w:rsidRPr="00DF6702" w:rsidRDefault="0019737D" w:rsidP="0019737D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before="100" w:beforeAutospacing="1" w:after="100" w:afterAutospacing="1" w:line="276" w:lineRule="auto"/>
        <w:ind w:hanging="642"/>
        <w:jc w:val="both"/>
        <w:rPr>
          <w:bCs/>
        </w:rPr>
      </w:pPr>
      <w:r w:rsidRPr="0019737D">
        <w:rPr>
          <w:bCs/>
        </w:rPr>
        <w:lastRenderedPageBreak/>
        <w:t xml:space="preserve"> umiejętność pracy w zespole,</w:t>
      </w:r>
      <w:r w:rsidR="00DF6702">
        <w:rPr>
          <w:rFonts w:eastAsia="Times New Roman" w:cs="Times New Roman"/>
          <w:lang w:eastAsia="pl-PL"/>
        </w:rPr>
        <w:t xml:space="preserve"> komunikatywność i wysoka kultura osobista,</w:t>
      </w:r>
    </w:p>
    <w:p w:rsidR="0043572A" w:rsidRPr="001F7C09" w:rsidRDefault="0019737D" w:rsidP="0043572A">
      <w:pPr>
        <w:widowControl/>
        <w:numPr>
          <w:ilvl w:val="0"/>
          <w:numId w:val="12"/>
        </w:numPr>
        <w:tabs>
          <w:tab w:val="clear" w:pos="1068"/>
          <w:tab w:val="num" w:pos="851"/>
        </w:tabs>
        <w:suppressAutoHyphens w:val="0"/>
        <w:autoSpaceDN/>
        <w:spacing w:before="100" w:beforeAutospacing="1" w:after="100" w:afterAutospacing="1" w:line="276" w:lineRule="auto"/>
        <w:ind w:left="851" w:hanging="425"/>
        <w:jc w:val="both"/>
        <w:rPr>
          <w:bCs/>
        </w:rPr>
      </w:pPr>
      <w:r w:rsidRPr="0019737D">
        <w:t xml:space="preserve">zaangażowanie i </w:t>
      </w:r>
      <w:r w:rsidR="00DF6702">
        <w:t>dyspozycyjność, o</w:t>
      </w:r>
      <w:r w:rsidR="00DF6702" w:rsidRPr="00DF6702">
        <w:rPr>
          <w:rFonts w:eastAsia="Times New Roman" w:cs="Times New Roman"/>
          <w:lang w:eastAsia="pl-PL"/>
        </w:rPr>
        <w:t>dpowiedzialność za realizację zadań, rzetelność, umiejętność efektywnej organizacji czasu pracy.</w:t>
      </w:r>
    </w:p>
    <w:p w:rsidR="0043572A" w:rsidRDefault="0043572A" w:rsidP="0043572A">
      <w:pPr>
        <w:pStyle w:val="Standard"/>
        <w:jc w:val="both"/>
        <w:rPr>
          <w:rFonts w:cs="Times New Roman"/>
          <w:b/>
        </w:rPr>
      </w:pPr>
    </w:p>
    <w:p w:rsidR="00322B6E" w:rsidRDefault="00322B6E" w:rsidP="00322B6E">
      <w:pPr>
        <w:pStyle w:val="Standard"/>
        <w:numPr>
          <w:ilvl w:val="0"/>
          <w:numId w:val="4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Zakres wykonywanych zadań na stanowisku:</w:t>
      </w:r>
    </w:p>
    <w:p w:rsidR="0043572A" w:rsidRDefault="0043572A" w:rsidP="001F7C09">
      <w:pPr>
        <w:pStyle w:val="Standard"/>
        <w:jc w:val="both"/>
        <w:rPr>
          <w:rFonts w:cs="Times New Roman"/>
          <w:b/>
        </w:rPr>
      </w:pPr>
    </w:p>
    <w:p w:rsidR="001A1835" w:rsidRDefault="001A1835" w:rsidP="001F7C09">
      <w:pPr>
        <w:pStyle w:val="Standard"/>
        <w:jc w:val="both"/>
        <w:rPr>
          <w:rFonts w:cs="Times New Roman"/>
          <w:b/>
        </w:rPr>
      </w:pP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>prowadzenie rachunkowości oraz wykonywanie dyspozycji środkami pieniężnymi,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>celowe i prawidłowe gospodarowanie posiadanymi środkami,</w:t>
      </w:r>
    </w:p>
    <w:p w:rsid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left="851" w:hanging="425"/>
        <w:jc w:val="both"/>
      </w:pPr>
      <w:r w:rsidRPr="001A1835">
        <w:t>realizacja zadań w zakresie rachu</w:t>
      </w:r>
      <w:r>
        <w:t xml:space="preserve">nkowości podatkowej, ewidencji </w:t>
      </w:r>
    </w:p>
    <w:p w:rsidR="001A1835" w:rsidRPr="001A1835" w:rsidRDefault="001A1835" w:rsidP="001A1835">
      <w:pPr>
        <w:widowControl/>
        <w:suppressAutoHyphens w:val="0"/>
        <w:autoSpaceDN/>
        <w:spacing w:line="276" w:lineRule="auto"/>
        <w:ind w:left="851"/>
        <w:jc w:val="both"/>
      </w:pPr>
      <w:r>
        <w:t xml:space="preserve">i </w:t>
      </w:r>
      <w:r w:rsidRPr="001A1835">
        <w:t>sprawozdawczość  zgodnie z obowiązującymi przepisami,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left="851" w:hanging="425"/>
        <w:jc w:val="both"/>
      </w:pPr>
      <w:r w:rsidRPr="001A1835">
        <w:t xml:space="preserve">dokonywanie wstępnej kontroli zgodności operacji gospodarczych </w:t>
      </w:r>
      <w:r w:rsidRPr="001A1835">
        <w:br/>
        <w:t>i finansowych z planem finansowym,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right" w:pos="284"/>
          <w:tab w:val="left" w:pos="408"/>
          <w:tab w:val="num" w:pos="851"/>
        </w:tabs>
        <w:suppressAutoHyphens w:val="0"/>
        <w:autoSpaceDN/>
        <w:spacing w:line="276" w:lineRule="auto"/>
        <w:ind w:left="851" w:hanging="425"/>
        <w:jc w:val="both"/>
      </w:pPr>
      <w:r w:rsidRPr="001A1835">
        <w:t>dokonywania wstępnej kontroli kompletności i rzetelności dokumentów dotyczących operacji gospodarczych i finansowych,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>opracowywanie planów finansowych jednostki,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left="851" w:hanging="425"/>
        <w:jc w:val="both"/>
      </w:pPr>
      <w:r w:rsidRPr="001A1835">
        <w:t>nadzór nad sporządzaniem list płac, rozliczanie podatków i składek na ubezpieczenie społeczne i zdrowotne,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>sporządzanie bilansu i okresowych sprawozdań finansowych,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>nadzór nad prawidłowym przebiegiem inwentaryzacji,</w:t>
      </w:r>
    </w:p>
    <w:p w:rsidR="001A1835" w:rsidRPr="001A1835" w:rsidRDefault="001A1835" w:rsidP="001A1835">
      <w:pPr>
        <w:widowControl/>
        <w:numPr>
          <w:ilvl w:val="1"/>
          <w:numId w:val="13"/>
        </w:numPr>
        <w:tabs>
          <w:tab w:val="clear" w:pos="1440"/>
          <w:tab w:val="num" w:pos="851"/>
        </w:tabs>
        <w:suppressAutoHyphens w:val="0"/>
        <w:autoSpaceDN/>
        <w:spacing w:line="276" w:lineRule="auto"/>
        <w:ind w:hanging="1014"/>
        <w:jc w:val="both"/>
      </w:pPr>
      <w:r w:rsidRPr="001A1835">
        <w:t xml:space="preserve"> nadzór nad prawidłową pracą działu księgowości.</w:t>
      </w:r>
    </w:p>
    <w:p w:rsidR="00322B6E" w:rsidRDefault="00322B6E" w:rsidP="00873E24">
      <w:pPr>
        <w:widowControl/>
        <w:suppressAutoHyphens w:val="0"/>
        <w:spacing w:after="160" w:line="256" w:lineRule="auto"/>
        <w:contextualSpacing/>
        <w:jc w:val="both"/>
        <w:rPr>
          <w:rFonts w:eastAsiaTheme="minorHAnsi" w:cs="Times New Roman"/>
          <w:color w:val="FF0000"/>
          <w:kern w:val="0"/>
          <w:lang w:eastAsia="en-US" w:bidi="ar-SA"/>
        </w:rPr>
      </w:pPr>
    </w:p>
    <w:p w:rsidR="00322B6E" w:rsidRDefault="00322B6E" w:rsidP="00322B6E">
      <w:pPr>
        <w:pStyle w:val="Akapitzlist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>Wymagane dokumenty:</w:t>
      </w:r>
    </w:p>
    <w:p w:rsidR="00425362" w:rsidRDefault="00425362" w:rsidP="00425362">
      <w:pPr>
        <w:pStyle w:val="Akapitzlist"/>
        <w:ind w:left="360"/>
        <w:rPr>
          <w:rFonts w:cs="Times New Roman"/>
          <w:b/>
        </w:rPr>
      </w:pPr>
    </w:p>
    <w:p w:rsidR="00A85539" w:rsidRPr="00A8553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rPr>
          <w:bCs/>
        </w:rPr>
        <w:t>list motywacyjny,</w:t>
      </w:r>
    </w:p>
    <w:p w:rsidR="00A85539" w:rsidRPr="00A8553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rPr>
          <w:bCs/>
        </w:rPr>
        <w:t>CV z dokładnym opisem przebiegu pracy zawodowej,</w:t>
      </w:r>
    </w:p>
    <w:p w:rsidR="00A85539" w:rsidRPr="00A8553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rPr>
          <w:bCs/>
        </w:rPr>
        <w:t>kwestionariusz osobowy dla osoby ubiegającej się o zatrudnienie,</w:t>
      </w:r>
    </w:p>
    <w:p w:rsidR="00A85539" w:rsidRPr="00A85539" w:rsidRDefault="00D82F6B" w:rsidP="00D97CA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left="567" w:hanging="425"/>
        <w:jc w:val="both"/>
      </w:pPr>
      <w:r>
        <w:t xml:space="preserve">kserokopie </w:t>
      </w:r>
      <w:r w:rsidR="00A85539" w:rsidRPr="00A85539">
        <w:rPr>
          <w:bCs/>
        </w:rPr>
        <w:t>dokumentów potwierdzające wykształcenie i kwalifikacje zawodowe,</w:t>
      </w:r>
    </w:p>
    <w:p w:rsidR="00A85539" w:rsidRPr="00A85539" w:rsidRDefault="00D82F6B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>
        <w:t>ksero</w:t>
      </w:r>
      <w:r w:rsidR="00A85539" w:rsidRPr="00A85539">
        <w:t>kopie</w:t>
      </w:r>
      <w:r w:rsidR="00A85539" w:rsidRPr="00A85539">
        <w:rPr>
          <w:bCs/>
        </w:rPr>
        <w:t xml:space="preserve"> zaświadczeń o ukończonych kursach, szkoleniach i uprawnieniach,</w:t>
      </w:r>
    </w:p>
    <w:p w:rsidR="00A85539" w:rsidRPr="00A85539" w:rsidRDefault="00D82F6B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>
        <w:t>ksero</w:t>
      </w:r>
      <w:r w:rsidR="00A85539" w:rsidRPr="00A85539">
        <w:t>kopie dokumentów potwierdzających dotychczasowe zatrudnienie</w:t>
      </w:r>
      <w:r w:rsidR="00A85539" w:rsidRPr="00A85539">
        <w:rPr>
          <w:bCs/>
        </w:rPr>
        <w:t>,</w:t>
      </w:r>
    </w:p>
    <w:p w:rsidR="00D97CA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t xml:space="preserve">oświadczenie, że kandydat nie był karany zakazem pełnienia funkcji związanych </w:t>
      </w:r>
    </w:p>
    <w:p w:rsidR="00D97CA9" w:rsidRDefault="00D97CA9" w:rsidP="00D97CA9">
      <w:pPr>
        <w:pStyle w:val="small2"/>
        <w:spacing w:before="0" w:beforeAutospacing="0" w:after="0" w:afterAutospacing="0" w:line="276" w:lineRule="auto"/>
        <w:ind w:left="142"/>
        <w:jc w:val="both"/>
      </w:pPr>
      <w:r>
        <w:t xml:space="preserve">       </w:t>
      </w:r>
      <w:r w:rsidR="00A85539" w:rsidRPr="00A85539">
        <w:t xml:space="preserve">z   dysponowaniem środkami publicznymi, o których mowa w art. 31 ust. 1 pkt. 4 </w:t>
      </w:r>
      <w:r>
        <w:t xml:space="preserve">    </w:t>
      </w:r>
    </w:p>
    <w:p w:rsidR="00D97CA9" w:rsidRDefault="00D97CA9" w:rsidP="00D97CA9">
      <w:pPr>
        <w:pStyle w:val="small2"/>
        <w:spacing w:before="0" w:beforeAutospacing="0" w:after="0" w:afterAutospacing="0" w:line="276" w:lineRule="auto"/>
        <w:ind w:left="142"/>
        <w:jc w:val="both"/>
      </w:pPr>
      <w:r>
        <w:t xml:space="preserve">       </w:t>
      </w:r>
      <w:r w:rsidR="00A85539" w:rsidRPr="00A85539">
        <w:t>ustawy z dnia   17 grudnia 2004</w:t>
      </w:r>
      <w:r>
        <w:t xml:space="preserve"> </w:t>
      </w:r>
      <w:r w:rsidR="00A85539" w:rsidRPr="00A85539">
        <w:t xml:space="preserve">r. o odpowiedzialności za naruszenie dyscypliny </w:t>
      </w:r>
      <w:r>
        <w:t xml:space="preserve">  </w:t>
      </w:r>
    </w:p>
    <w:p w:rsidR="00A85539" w:rsidRPr="00A85539" w:rsidRDefault="00D97CA9" w:rsidP="00D97CA9">
      <w:pPr>
        <w:pStyle w:val="small2"/>
        <w:spacing w:before="0" w:beforeAutospacing="0" w:after="0" w:afterAutospacing="0" w:line="276" w:lineRule="auto"/>
        <w:ind w:left="142"/>
        <w:jc w:val="both"/>
      </w:pPr>
      <w:r>
        <w:t xml:space="preserve">       </w:t>
      </w:r>
      <w:r w:rsidR="00A85539" w:rsidRPr="00A85539">
        <w:t xml:space="preserve">finansów publicznych (j.t </w:t>
      </w:r>
      <w:r>
        <w:t>Dz. U. z 2013 r. poz.168),</w:t>
      </w:r>
    </w:p>
    <w:p w:rsidR="00D97CA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t xml:space="preserve">oświadczenie, że kandydat nie był karany za </w:t>
      </w:r>
      <w:r w:rsidR="00D97CA9">
        <w:t>przestępstwa: przeciwko mieniu,</w:t>
      </w:r>
    </w:p>
    <w:p w:rsidR="00A85539" w:rsidRPr="00A85539" w:rsidRDefault="00A85539" w:rsidP="00D97CA9">
      <w:pPr>
        <w:pStyle w:val="small2"/>
        <w:spacing w:before="0" w:beforeAutospacing="0" w:after="0" w:afterAutospacing="0" w:line="276" w:lineRule="auto"/>
        <w:ind w:left="567"/>
        <w:jc w:val="both"/>
      </w:pPr>
      <w:r w:rsidRPr="00A85539">
        <w:t>przeciwko  obrotowi gospodarczemu, przeciwko działalności instytucji państwowych oraz samorządu terytorialnego, przeciwko wiarygodności dokumentów</w:t>
      </w:r>
      <w:r w:rsidR="00D2631C">
        <w:br/>
        <w:t xml:space="preserve"> lub za przestępstwo kar</w:t>
      </w:r>
      <w:r w:rsidRPr="00A85539">
        <w:t>ne skarbowe,</w:t>
      </w:r>
    </w:p>
    <w:p w:rsidR="00A85539" w:rsidRPr="00A8553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t xml:space="preserve"> oświadczenie o niekaralności za przestępstwa popełnione umyślnie,</w:t>
      </w:r>
    </w:p>
    <w:p w:rsidR="00A85539" w:rsidRDefault="00A85539" w:rsidP="00A85539">
      <w:pPr>
        <w:pStyle w:val="small2"/>
        <w:numPr>
          <w:ilvl w:val="0"/>
          <w:numId w:val="15"/>
        </w:numPr>
        <w:tabs>
          <w:tab w:val="clear" w:pos="1068"/>
          <w:tab w:val="num" w:pos="567"/>
        </w:tabs>
        <w:spacing w:before="0" w:beforeAutospacing="0" w:after="0" w:afterAutospacing="0" w:line="276" w:lineRule="auto"/>
        <w:ind w:hanging="926"/>
        <w:jc w:val="both"/>
      </w:pPr>
      <w:r w:rsidRPr="00A85539">
        <w:t xml:space="preserve"> oświadczenie kandydata o wyrażeniu zgody na przetwarzanie danych osobowych dla potrzeb niezbędnych do realizacji procesu rekrutacji.</w:t>
      </w:r>
    </w:p>
    <w:p w:rsidR="00D2631C" w:rsidRPr="00A85539" w:rsidRDefault="00D2631C" w:rsidP="00D2631C">
      <w:pPr>
        <w:pStyle w:val="small2"/>
        <w:spacing w:before="0" w:beforeAutospacing="0" w:after="0" w:afterAutospacing="0" w:line="276" w:lineRule="auto"/>
        <w:ind w:left="1068"/>
        <w:jc w:val="both"/>
      </w:pPr>
    </w:p>
    <w:p w:rsidR="00A608FB" w:rsidRDefault="00D2631C" w:rsidP="00D2631C">
      <w:pPr>
        <w:pStyle w:val="small2"/>
        <w:tabs>
          <w:tab w:val="num" w:pos="567"/>
        </w:tabs>
        <w:spacing w:before="0" w:beforeAutospacing="0" w:after="0" w:afterAutospacing="0" w:line="276" w:lineRule="auto"/>
        <w:ind w:hanging="926"/>
        <w:jc w:val="both"/>
        <w:rPr>
          <w:bCs/>
        </w:rPr>
      </w:pPr>
      <w:r>
        <w:rPr>
          <w:bCs/>
        </w:rPr>
        <w:lastRenderedPageBreak/>
        <w:t xml:space="preserve">                </w:t>
      </w:r>
      <w:r w:rsidR="00A85539" w:rsidRPr="00A85539">
        <w:rPr>
          <w:bCs/>
        </w:rPr>
        <w:t xml:space="preserve">Wymagane dokumenty aplikacyjne: list motywacyjny, szczegółowe CV (z uwzględnieniem dokładnego przebiegu kariery zawodowej), powinny być opatrzone klauzulą: </w:t>
      </w:r>
    </w:p>
    <w:p w:rsidR="00A608FB" w:rsidRDefault="00A608FB" w:rsidP="00D2631C">
      <w:pPr>
        <w:pStyle w:val="small2"/>
        <w:tabs>
          <w:tab w:val="num" w:pos="567"/>
        </w:tabs>
        <w:spacing w:before="0" w:beforeAutospacing="0" w:after="0" w:afterAutospacing="0" w:line="276" w:lineRule="auto"/>
        <w:ind w:hanging="926"/>
        <w:jc w:val="both"/>
        <w:rPr>
          <w:bCs/>
        </w:rPr>
      </w:pPr>
    </w:p>
    <w:p w:rsidR="00A608FB" w:rsidRPr="001E06EA" w:rsidRDefault="00A608FB" w:rsidP="00A608FB">
      <w:pPr>
        <w:jc w:val="both"/>
        <w:rPr>
          <w:i/>
        </w:rPr>
      </w:pPr>
      <w:r>
        <w:rPr>
          <w:i/>
        </w:rPr>
        <w:t xml:space="preserve">„ Wyrażam zgodę na przetwarzanie moich danych osobowych zawartych w ofercie pracy dla potrzeb niezbędnych do realizacji procesu rekrutacji </w:t>
      </w:r>
      <w:r w:rsidR="00D82F6B">
        <w:rPr>
          <w:i/>
        </w:rPr>
        <w:t xml:space="preserve">na stanowisko Główny księgowy </w:t>
      </w:r>
      <w:r w:rsidR="00AB2877">
        <w:rPr>
          <w:i/>
        </w:rPr>
        <w:t xml:space="preserve">            </w:t>
      </w:r>
      <w:r w:rsidR="00D82F6B">
        <w:rPr>
          <w:i/>
        </w:rPr>
        <w:t>w Szkole Policealnej – Medycznym Studium Zawodowym im. Janusza Korczaka w Łukowie</w:t>
      </w:r>
      <w:r>
        <w:rPr>
          <w:i/>
        </w:rPr>
        <w:t xml:space="preserve"> zgodnie z </w:t>
      </w:r>
      <w:r w:rsidR="00AB2877">
        <w:rPr>
          <w:i/>
        </w:rPr>
        <w:t xml:space="preserve">art. 6 ust. 1 lit. a, </w:t>
      </w:r>
      <w:r w:rsidR="00D82F6B">
        <w:rPr>
          <w:i/>
        </w:rPr>
        <w:t>ogólnego rozporządzenia Parlamentu Europejskiego i Rady (UE)</w:t>
      </w:r>
      <w:r w:rsidR="001E06EA">
        <w:rPr>
          <w:i/>
        </w:rPr>
        <w:t xml:space="preserve"> o ochronie danych osobowych z dnia 27 kwietnia 2016 r. RODO (Dz. U. UE. L. z 2016 r. </w:t>
      </w:r>
      <w:r w:rsidR="00AB2877">
        <w:rPr>
          <w:i/>
        </w:rPr>
        <w:br/>
      </w:r>
      <w:r w:rsidR="001E06EA">
        <w:rPr>
          <w:i/>
        </w:rPr>
        <w:t>Nr 119) od dnia wejścia w życie rozporządzenia</w:t>
      </w:r>
      <w:r>
        <w:rPr>
          <w:i/>
        </w:rPr>
        <w:t xml:space="preserve"> oraz ustawą z dnia 22 marca 1990</w:t>
      </w:r>
      <w:r w:rsidR="00AB2877">
        <w:rPr>
          <w:i/>
        </w:rPr>
        <w:t xml:space="preserve"> </w:t>
      </w:r>
      <w:r>
        <w:rPr>
          <w:i/>
        </w:rPr>
        <w:t xml:space="preserve">r. </w:t>
      </w:r>
      <w:r w:rsidR="00AB2877">
        <w:rPr>
          <w:i/>
        </w:rPr>
        <w:br/>
      </w:r>
      <w:r>
        <w:rPr>
          <w:i/>
        </w:rPr>
        <w:t xml:space="preserve">o pracownikach samorządowych (Dz. U. z 2001r. Nr 142, poz. 1593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zm.)”</w:t>
      </w:r>
      <w:r w:rsidR="008A0026">
        <w:rPr>
          <w:i/>
        </w:rPr>
        <w:t>.</w:t>
      </w:r>
    </w:p>
    <w:p w:rsidR="00A85539" w:rsidRPr="000A0640" w:rsidRDefault="00A85539" w:rsidP="000A0640">
      <w:pPr>
        <w:spacing w:line="276" w:lineRule="auto"/>
        <w:jc w:val="both"/>
        <w:rPr>
          <w:rFonts w:cs="Times New Roman"/>
          <w:b/>
        </w:rPr>
      </w:pPr>
    </w:p>
    <w:p w:rsidR="00322B6E" w:rsidRPr="00BD1888" w:rsidRDefault="009C33FE" w:rsidP="00BD1888">
      <w:pPr>
        <w:pStyle w:val="Akapitzlist"/>
        <w:numPr>
          <w:ilvl w:val="0"/>
          <w:numId w:val="4"/>
        </w:numPr>
        <w:rPr>
          <w:b/>
        </w:rPr>
      </w:pPr>
      <w:r w:rsidRPr="00BD1888">
        <w:rPr>
          <w:b/>
        </w:rPr>
        <w:t>Miejsce składania dokumentów</w:t>
      </w:r>
      <w:r w:rsidR="00BD1888">
        <w:rPr>
          <w:b/>
        </w:rPr>
        <w:t>.</w:t>
      </w:r>
    </w:p>
    <w:p w:rsidR="00322B6E" w:rsidRDefault="00322B6E" w:rsidP="00286118">
      <w:pPr>
        <w:pStyle w:val="Standard"/>
        <w:spacing w:line="276" w:lineRule="auto"/>
        <w:jc w:val="both"/>
        <w:rPr>
          <w:rFonts w:cs="Times New Roman"/>
          <w:i/>
        </w:rPr>
      </w:pPr>
    </w:p>
    <w:p w:rsidR="00724F0C" w:rsidRDefault="00724F0C" w:rsidP="0028611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322B6E">
        <w:rPr>
          <w:rFonts w:cs="Times New Roman"/>
        </w:rPr>
        <w:t xml:space="preserve">okumenty aplikacyjne </w:t>
      </w:r>
      <w:r>
        <w:rPr>
          <w:rFonts w:cs="Times New Roman"/>
        </w:rPr>
        <w:t xml:space="preserve">kandydaci winni </w:t>
      </w:r>
      <w:r w:rsidR="00322B6E">
        <w:rPr>
          <w:rFonts w:cs="Times New Roman"/>
        </w:rPr>
        <w:t xml:space="preserve">składać </w:t>
      </w:r>
      <w:r>
        <w:rPr>
          <w:rFonts w:cs="Times New Roman"/>
        </w:rPr>
        <w:t xml:space="preserve">w terminie do dnia </w:t>
      </w:r>
      <w:r w:rsidR="00631CA4" w:rsidRPr="00DB7E8E">
        <w:rPr>
          <w:rFonts w:cs="Times New Roman"/>
          <w:b/>
        </w:rPr>
        <w:t>27</w:t>
      </w:r>
      <w:r w:rsidRPr="00DB7E8E">
        <w:rPr>
          <w:rFonts w:cs="Times New Roman"/>
          <w:b/>
          <w:color w:val="FF0000"/>
        </w:rPr>
        <w:t xml:space="preserve"> </w:t>
      </w:r>
      <w:r w:rsidR="00631CA4" w:rsidRPr="00DB7E8E">
        <w:rPr>
          <w:rFonts w:cs="Times New Roman"/>
          <w:b/>
        </w:rPr>
        <w:t>listopada</w:t>
      </w:r>
      <w:r w:rsidRPr="00DB7E8E">
        <w:rPr>
          <w:rFonts w:cs="Times New Roman"/>
          <w:b/>
        </w:rPr>
        <w:t xml:space="preserve"> 2020 r.</w:t>
      </w:r>
      <w:r>
        <w:rPr>
          <w:rFonts w:cs="Times New Roman"/>
        </w:rPr>
        <w:t xml:space="preserve"> </w:t>
      </w:r>
    </w:p>
    <w:p w:rsidR="00DB7E8E" w:rsidRDefault="00724F0C" w:rsidP="00286118">
      <w:pPr>
        <w:pStyle w:val="Standard"/>
        <w:numPr>
          <w:ilvl w:val="2"/>
          <w:numId w:val="13"/>
        </w:numPr>
        <w:tabs>
          <w:tab w:val="clear" w:pos="1440"/>
        </w:tabs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osobiście w sekretariacie szkoły</w:t>
      </w:r>
      <w:r w:rsidR="009F1B22">
        <w:rPr>
          <w:rFonts w:cs="Times New Roman"/>
        </w:rPr>
        <w:t xml:space="preserve"> w zaklejonej kopercie z dopiskiem: ,,Dotyczy naboru </w:t>
      </w:r>
    </w:p>
    <w:p w:rsidR="00724F0C" w:rsidRDefault="009F1B22" w:rsidP="00DB7E8E">
      <w:pPr>
        <w:pStyle w:val="Standard"/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na wolne stanowisko urzędnicze – Główny księgowy”.</w:t>
      </w:r>
    </w:p>
    <w:p w:rsidR="00322B6E" w:rsidRPr="00E41BA8" w:rsidRDefault="00E41BA8" w:rsidP="00286118">
      <w:pPr>
        <w:pStyle w:val="Standard"/>
        <w:numPr>
          <w:ilvl w:val="2"/>
          <w:numId w:val="13"/>
        </w:numPr>
        <w:tabs>
          <w:tab w:val="clear" w:pos="1440"/>
        </w:tabs>
        <w:spacing w:line="276" w:lineRule="auto"/>
        <w:ind w:left="426" w:hanging="426"/>
        <w:jc w:val="both"/>
        <w:rPr>
          <w:rFonts w:cs="Times New Roman"/>
        </w:rPr>
      </w:pPr>
      <w:r w:rsidRPr="00E41BA8">
        <w:rPr>
          <w:rFonts w:cs="Times New Roman"/>
        </w:rPr>
        <w:t xml:space="preserve">pocztą tradycyjną na adres: </w:t>
      </w:r>
      <w:r w:rsidR="00322B6E" w:rsidRPr="00E41BA8">
        <w:rPr>
          <w:rFonts w:cs="Times New Roman"/>
        </w:rPr>
        <w:t xml:space="preserve">Szkoła Policealna - Medyczne Studium Zawodowe </w:t>
      </w:r>
      <w:r w:rsidR="00DB7E8E">
        <w:rPr>
          <w:rFonts w:cs="Times New Roman"/>
        </w:rPr>
        <w:br/>
      </w:r>
      <w:r w:rsidR="00322B6E" w:rsidRPr="00E41BA8">
        <w:rPr>
          <w:rFonts w:cs="Times New Roman"/>
        </w:rPr>
        <w:t>im. Janusza Korczaka w Łukowie, 21-400 Łuków, ul.</w:t>
      </w:r>
      <w:r w:rsidR="008C529B">
        <w:rPr>
          <w:rFonts w:cs="Times New Roman"/>
        </w:rPr>
        <w:t xml:space="preserve"> A. A. </w:t>
      </w:r>
      <w:r w:rsidR="00322B6E" w:rsidRPr="00E41BA8">
        <w:rPr>
          <w:rFonts w:cs="Times New Roman"/>
        </w:rPr>
        <w:t>Kryńskiego10</w:t>
      </w:r>
    </w:p>
    <w:p w:rsidR="00322B6E" w:rsidRDefault="00E41BA8" w:rsidP="0028611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="00322B6E">
        <w:rPr>
          <w:rFonts w:cs="Times New Roman"/>
        </w:rPr>
        <w:t>w zaklejonej kopercie  z dopiskiem:</w:t>
      </w:r>
      <w:r w:rsidR="009F1B22">
        <w:rPr>
          <w:rFonts w:cs="Times New Roman"/>
        </w:rPr>
        <w:t xml:space="preserve"> ,,</w:t>
      </w:r>
      <w:r w:rsidR="00322B6E">
        <w:rPr>
          <w:rFonts w:cs="Times New Roman"/>
        </w:rPr>
        <w:t>Dotyczy naboru na wolne stanowisko urzędnicze</w:t>
      </w:r>
      <w:r w:rsidR="009F1B22">
        <w:rPr>
          <w:rFonts w:cs="Times New Roman"/>
        </w:rPr>
        <w:t xml:space="preserve"> - </w:t>
      </w:r>
    </w:p>
    <w:p w:rsidR="009F1B22" w:rsidRPr="009F1B22" w:rsidRDefault="001076A7" w:rsidP="00286118">
      <w:pPr>
        <w:pStyle w:val="Standard"/>
        <w:spacing w:line="276" w:lineRule="auto"/>
        <w:jc w:val="both"/>
      </w:pPr>
      <w:r>
        <w:t xml:space="preserve">       </w:t>
      </w:r>
      <w:r w:rsidR="008C529B" w:rsidRPr="009F1B22">
        <w:t>Główny księgowy</w:t>
      </w:r>
      <w:r w:rsidR="009F1B22" w:rsidRPr="009F1B22">
        <w:t>”</w:t>
      </w:r>
      <w:r w:rsidR="009F1B22">
        <w:t>.</w:t>
      </w:r>
    </w:p>
    <w:p w:rsidR="008C529B" w:rsidRPr="008C529B" w:rsidRDefault="008C529B" w:rsidP="00286118">
      <w:pPr>
        <w:pStyle w:val="Standard"/>
        <w:spacing w:line="276" w:lineRule="auto"/>
        <w:jc w:val="both"/>
        <w:rPr>
          <w:b/>
        </w:rPr>
      </w:pPr>
    </w:p>
    <w:p w:rsidR="00322B6E" w:rsidRDefault="00322B6E" w:rsidP="00322B6E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Dokumenty aplikacyjne, które wpłyną po wyżej wymienionym terminie   do  Szkoły Policealnej - Medycznego Studium Zawodowego im. Janusza Korczaka w Łukowie nie będą rozpatrywane.</w:t>
      </w:r>
    </w:p>
    <w:p w:rsidR="00322B6E" w:rsidRDefault="00322B6E" w:rsidP="00322B6E">
      <w:pPr>
        <w:pStyle w:val="Standard"/>
        <w:jc w:val="both"/>
        <w:rPr>
          <w:rFonts w:cs="Times New Roman"/>
        </w:rPr>
      </w:pPr>
    </w:p>
    <w:p w:rsidR="00322B6E" w:rsidRDefault="00322B6E" w:rsidP="00322B6E">
      <w:pPr>
        <w:pStyle w:val="Standard"/>
        <w:jc w:val="both"/>
        <w:rPr>
          <w:b/>
          <w:color w:val="FF0000"/>
        </w:rPr>
      </w:pPr>
      <w:r>
        <w:rPr>
          <w:rFonts w:cs="Times New Roman"/>
        </w:rPr>
        <w:t xml:space="preserve">      Otwarcie ofert i analiza formalna dokumentów nastąpi w  Szkole Policealnej -Medycznym Studium Zawodowym im. Janusza Korczaka w Łukowie w dniu </w:t>
      </w:r>
      <w:r w:rsidR="00631CA4" w:rsidRPr="00DB7E8E">
        <w:rPr>
          <w:rFonts w:cs="Times New Roman"/>
          <w:b/>
        </w:rPr>
        <w:t>30</w:t>
      </w:r>
      <w:r w:rsidR="008A3608" w:rsidRPr="0073019F">
        <w:rPr>
          <w:rFonts w:cs="Times New Roman"/>
          <w:b/>
          <w:color w:val="FF0000"/>
        </w:rPr>
        <w:t xml:space="preserve"> </w:t>
      </w:r>
      <w:r w:rsidR="00631CA4" w:rsidRPr="00631CA4">
        <w:rPr>
          <w:rFonts w:cs="Times New Roman"/>
          <w:b/>
        </w:rPr>
        <w:t>listopada</w:t>
      </w:r>
      <w:r w:rsidR="008A3608" w:rsidRPr="00631CA4">
        <w:rPr>
          <w:rFonts w:cs="Times New Roman"/>
          <w:b/>
        </w:rPr>
        <w:t xml:space="preserve"> </w:t>
      </w:r>
      <w:r w:rsidRPr="00631CA4">
        <w:rPr>
          <w:rFonts w:cs="Times New Roman"/>
          <w:b/>
        </w:rPr>
        <w:t>20</w:t>
      </w:r>
      <w:r w:rsidR="008A3608" w:rsidRPr="00631CA4">
        <w:rPr>
          <w:rFonts w:cs="Times New Roman"/>
          <w:b/>
        </w:rPr>
        <w:t>20</w:t>
      </w:r>
      <w:r w:rsidRPr="00631CA4">
        <w:rPr>
          <w:rFonts w:cs="Times New Roman"/>
          <w:b/>
        </w:rPr>
        <w:t xml:space="preserve"> r.</w:t>
      </w:r>
    </w:p>
    <w:p w:rsidR="00322B6E" w:rsidRDefault="00322B6E" w:rsidP="00322B6E">
      <w:pPr>
        <w:pStyle w:val="Standard"/>
        <w:jc w:val="both"/>
        <w:rPr>
          <w:rFonts w:cs="Times New Roman"/>
          <w:color w:val="FF0000"/>
        </w:rPr>
      </w:pPr>
    </w:p>
    <w:p w:rsidR="00FD2A2A" w:rsidRDefault="00322B6E" w:rsidP="00FD2A2A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Kandydaci spełniający wymagania formalne zost</w:t>
      </w:r>
      <w:r w:rsidR="00E31827">
        <w:rPr>
          <w:rFonts w:cs="Times New Roman"/>
        </w:rPr>
        <w:t>aną dopuszczeni do II etapu rekrutacji</w:t>
      </w:r>
      <w:r w:rsidR="00FD2A2A">
        <w:rPr>
          <w:rFonts w:cs="Times New Roman"/>
        </w:rPr>
        <w:t>.</w:t>
      </w:r>
      <w:r w:rsidR="00E31827">
        <w:rPr>
          <w:rFonts w:cs="Times New Roman"/>
        </w:rPr>
        <w:t xml:space="preserve"> </w:t>
      </w:r>
    </w:p>
    <w:p w:rsidR="00322B6E" w:rsidRDefault="00FD2A2A" w:rsidP="00FD2A2A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Dnia 1 grudnia 2020 r.</w:t>
      </w:r>
      <w:r w:rsidR="00356D2F">
        <w:rPr>
          <w:rFonts w:cs="Times New Roman"/>
        </w:rPr>
        <w:t xml:space="preserve">  </w:t>
      </w:r>
      <w:r>
        <w:rPr>
          <w:rFonts w:cs="Times New Roman"/>
        </w:rPr>
        <w:t xml:space="preserve">powiadomieni będą telefonicznie o  zakwalifikowaniu do kolejnego etapu i zaproszeni na rozmowę kwalifikacyjną, która odbędzie się </w:t>
      </w:r>
      <w:r w:rsidR="00356D2F">
        <w:rPr>
          <w:rFonts w:cs="Times New Roman"/>
        </w:rPr>
        <w:t>dn</w:t>
      </w:r>
      <w:r>
        <w:rPr>
          <w:rFonts w:cs="Times New Roman"/>
        </w:rPr>
        <w:t>i</w:t>
      </w:r>
      <w:r w:rsidR="00356D2F">
        <w:rPr>
          <w:rFonts w:cs="Times New Roman"/>
        </w:rPr>
        <w:t xml:space="preserve">a </w:t>
      </w:r>
      <w:r>
        <w:rPr>
          <w:rFonts w:cs="Times New Roman"/>
        </w:rPr>
        <w:br/>
      </w:r>
      <w:r w:rsidR="00356D2F" w:rsidRPr="00356D2F">
        <w:rPr>
          <w:rFonts w:cs="Times New Roman"/>
          <w:b/>
        </w:rPr>
        <w:t>2 grudnia 2020 r. o godz. 10:00.</w:t>
      </w:r>
      <w:r w:rsidR="00356D2F">
        <w:rPr>
          <w:rFonts w:cs="Times New Roman"/>
        </w:rPr>
        <w:t xml:space="preserve"> </w:t>
      </w:r>
    </w:p>
    <w:p w:rsidR="00322B6E" w:rsidRDefault="00322B6E" w:rsidP="00322B6E">
      <w:pPr>
        <w:pStyle w:val="Standard"/>
        <w:jc w:val="both"/>
        <w:rPr>
          <w:rFonts w:cs="Times New Roman"/>
        </w:rPr>
      </w:pPr>
    </w:p>
    <w:p w:rsidR="00322B6E" w:rsidRDefault="00322B6E" w:rsidP="00FD2A2A">
      <w:pPr>
        <w:pStyle w:val="Standard"/>
        <w:spacing w:line="276" w:lineRule="auto"/>
        <w:ind w:firstLine="708"/>
        <w:jc w:val="both"/>
      </w:pPr>
      <w:r>
        <w:rPr>
          <w:rFonts w:cs="Times New Roman"/>
        </w:rPr>
        <w:t xml:space="preserve">Informacja o wyniku naboru będzie umieszczona w Biuletynie Informacji Publicznej na stronie </w:t>
      </w:r>
      <w:r>
        <w:rPr>
          <w:rFonts w:cs="Times New Roman"/>
          <w:b/>
          <w:bCs/>
        </w:rPr>
        <w:t>www.mszlukow.bip.lubelskie.pl</w:t>
      </w:r>
      <w:r>
        <w:rPr>
          <w:rFonts w:cs="Times New Roman"/>
        </w:rPr>
        <w:t xml:space="preserve"> oraz na tablicy ogłoszeń w Szkole Policealnej- Medycznym Studium Zawodowym  im. Janusza Korczaka w Łukowie</w:t>
      </w:r>
    </w:p>
    <w:p w:rsidR="00322B6E" w:rsidRDefault="00322B6E" w:rsidP="00322B6E">
      <w:pPr>
        <w:pStyle w:val="Standard"/>
        <w:ind w:firstLine="708"/>
        <w:jc w:val="both"/>
        <w:rPr>
          <w:rFonts w:cs="Times New Roman"/>
        </w:rPr>
      </w:pPr>
    </w:p>
    <w:p w:rsidR="00322B6E" w:rsidRDefault="00322B6E" w:rsidP="00322B6E">
      <w:pPr>
        <w:pStyle w:val="Standard"/>
        <w:ind w:firstLine="426"/>
        <w:jc w:val="both"/>
        <w:rPr>
          <w:rFonts w:cs="Times New Roman"/>
          <w:b/>
        </w:rPr>
      </w:pPr>
      <w:r>
        <w:rPr>
          <w:rFonts w:cs="Times New Roman"/>
        </w:rPr>
        <w:t xml:space="preserve">Dodatkowe informacje można uzyskać pod numerem tel. </w:t>
      </w:r>
      <w:r>
        <w:rPr>
          <w:rFonts w:cs="Times New Roman"/>
          <w:b/>
        </w:rPr>
        <w:t xml:space="preserve"> </w:t>
      </w:r>
      <w:r w:rsidR="000C737E">
        <w:rPr>
          <w:rFonts w:cs="Times New Roman"/>
          <w:b/>
        </w:rPr>
        <w:t>505 562 891.</w:t>
      </w:r>
    </w:p>
    <w:p w:rsidR="009D0446" w:rsidRDefault="009D0446" w:rsidP="00322B6E">
      <w:pPr>
        <w:pStyle w:val="Standard"/>
        <w:ind w:firstLine="426"/>
        <w:jc w:val="both"/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322B6E" w:rsidRDefault="00322B6E" w:rsidP="00322B6E">
      <w:pPr>
        <w:pStyle w:val="Standard"/>
        <w:ind w:firstLine="5850"/>
        <w:jc w:val="both"/>
        <w:rPr>
          <w:rFonts w:cs="Times New Roman"/>
        </w:rPr>
      </w:pPr>
    </w:p>
    <w:p w:rsidR="00322B6E" w:rsidRDefault="00322B6E" w:rsidP="00322B6E">
      <w:pPr>
        <w:pStyle w:val="Standard"/>
        <w:ind w:firstLine="589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Dyrektor</w:t>
      </w:r>
    </w:p>
    <w:p w:rsidR="00322B6E" w:rsidRDefault="00322B6E" w:rsidP="00322B6E">
      <w:pPr>
        <w:pStyle w:val="Standard"/>
        <w:ind w:firstLine="508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mgr Anna </w:t>
      </w:r>
      <w:proofErr w:type="spellStart"/>
      <w:r>
        <w:rPr>
          <w:rFonts w:cs="Times New Roman"/>
          <w:b/>
          <w:bCs/>
        </w:rPr>
        <w:t>Sołtyszewska</w:t>
      </w:r>
      <w:proofErr w:type="spellEnd"/>
    </w:p>
    <w:p w:rsidR="00322B6E" w:rsidRDefault="00322B6E" w:rsidP="00322B6E">
      <w:pPr>
        <w:pStyle w:val="Standard"/>
        <w:ind w:firstLine="708"/>
        <w:jc w:val="both"/>
        <w:rPr>
          <w:b/>
          <w:bCs/>
          <w:sz w:val="26"/>
          <w:szCs w:val="26"/>
        </w:rPr>
      </w:pPr>
    </w:p>
    <w:p w:rsidR="00322B6E" w:rsidRDefault="00322B6E" w:rsidP="00322B6E">
      <w:pPr>
        <w:pStyle w:val="Standard"/>
        <w:ind w:firstLine="708"/>
        <w:rPr>
          <w:sz w:val="26"/>
          <w:szCs w:val="26"/>
        </w:rPr>
      </w:pPr>
    </w:p>
    <w:p w:rsidR="00322B6E" w:rsidRDefault="00322B6E" w:rsidP="00322B6E">
      <w:pPr>
        <w:pStyle w:val="Standard"/>
        <w:jc w:val="center"/>
        <w:rPr>
          <w:b/>
          <w:sz w:val="26"/>
          <w:szCs w:val="26"/>
        </w:rPr>
      </w:pPr>
    </w:p>
    <w:p w:rsidR="00322B6E" w:rsidRDefault="00322B6E" w:rsidP="00322B6E">
      <w:pPr>
        <w:pStyle w:val="Standard"/>
        <w:jc w:val="center"/>
        <w:rPr>
          <w:b/>
          <w:sz w:val="26"/>
          <w:szCs w:val="26"/>
        </w:rPr>
      </w:pPr>
    </w:p>
    <w:p w:rsidR="00702E99" w:rsidRDefault="001C74B3"/>
    <w:sectPr w:rsidR="00702E99" w:rsidSect="002B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55A"/>
    <w:multiLevelType w:val="multilevel"/>
    <w:tmpl w:val="687489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AEC"/>
    <w:multiLevelType w:val="hybridMultilevel"/>
    <w:tmpl w:val="3B103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3B1"/>
    <w:multiLevelType w:val="hybridMultilevel"/>
    <w:tmpl w:val="4462D6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3F4E67"/>
    <w:multiLevelType w:val="multilevel"/>
    <w:tmpl w:val="2B0272CC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5760" w:hanging="360"/>
      </w:pPr>
    </w:lvl>
  </w:abstractNum>
  <w:abstractNum w:abstractNumId="4" w15:restartNumberingAfterBreak="0">
    <w:nsid w:val="28CE1FFB"/>
    <w:multiLevelType w:val="hybridMultilevel"/>
    <w:tmpl w:val="40CC5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7036"/>
    <w:multiLevelType w:val="multilevel"/>
    <w:tmpl w:val="2DB87496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5760" w:hanging="360"/>
      </w:pPr>
    </w:lvl>
  </w:abstractNum>
  <w:abstractNum w:abstractNumId="6" w15:restartNumberingAfterBreak="0">
    <w:nsid w:val="36E93A2F"/>
    <w:multiLevelType w:val="hybridMultilevel"/>
    <w:tmpl w:val="0AF24388"/>
    <w:lvl w:ilvl="0" w:tplc="09AA213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55063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12CA26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D5FEA"/>
    <w:multiLevelType w:val="hybridMultilevel"/>
    <w:tmpl w:val="B55291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61A4E"/>
    <w:multiLevelType w:val="hybridMultilevel"/>
    <w:tmpl w:val="8E42DF9C"/>
    <w:lvl w:ilvl="0" w:tplc="550638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25A0DB0"/>
    <w:multiLevelType w:val="hybridMultilevel"/>
    <w:tmpl w:val="B9125C56"/>
    <w:lvl w:ilvl="0" w:tplc="550638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B6E"/>
    <w:rsid w:val="00050648"/>
    <w:rsid w:val="000A0640"/>
    <w:rsid w:val="000C737E"/>
    <w:rsid w:val="001076A7"/>
    <w:rsid w:val="0019737D"/>
    <w:rsid w:val="001A1835"/>
    <w:rsid w:val="001B462C"/>
    <w:rsid w:val="001C1298"/>
    <w:rsid w:val="001C74B3"/>
    <w:rsid w:val="001E06EA"/>
    <w:rsid w:val="001F7C09"/>
    <w:rsid w:val="00286118"/>
    <w:rsid w:val="002A5567"/>
    <w:rsid w:val="002B094A"/>
    <w:rsid w:val="00322B6E"/>
    <w:rsid w:val="00327010"/>
    <w:rsid w:val="00356D2F"/>
    <w:rsid w:val="00372A31"/>
    <w:rsid w:val="003F2668"/>
    <w:rsid w:val="00411100"/>
    <w:rsid w:val="00425362"/>
    <w:rsid w:val="0043572A"/>
    <w:rsid w:val="00455B6E"/>
    <w:rsid w:val="004929F7"/>
    <w:rsid w:val="004A583F"/>
    <w:rsid w:val="0052074F"/>
    <w:rsid w:val="00580DBF"/>
    <w:rsid w:val="00631CA4"/>
    <w:rsid w:val="0066644C"/>
    <w:rsid w:val="00673193"/>
    <w:rsid w:val="00677074"/>
    <w:rsid w:val="006E7CB9"/>
    <w:rsid w:val="0071014C"/>
    <w:rsid w:val="00724F0C"/>
    <w:rsid w:val="0073019F"/>
    <w:rsid w:val="007D3BDA"/>
    <w:rsid w:val="00814A40"/>
    <w:rsid w:val="00873E24"/>
    <w:rsid w:val="00896B5B"/>
    <w:rsid w:val="008A0026"/>
    <w:rsid w:val="008A3608"/>
    <w:rsid w:val="008C529B"/>
    <w:rsid w:val="009C29D2"/>
    <w:rsid w:val="009C33FE"/>
    <w:rsid w:val="009D0446"/>
    <w:rsid w:val="009D7C50"/>
    <w:rsid w:val="009F1B22"/>
    <w:rsid w:val="009F3A34"/>
    <w:rsid w:val="00A608FB"/>
    <w:rsid w:val="00A62B84"/>
    <w:rsid w:val="00A85539"/>
    <w:rsid w:val="00AB2877"/>
    <w:rsid w:val="00AF64CB"/>
    <w:rsid w:val="00B11766"/>
    <w:rsid w:val="00B96382"/>
    <w:rsid w:val="00BC38B3"/>
    <w:rsid w:val="00BD1888"/>
    <w:rsid w:val="00BF37C5"/>
    <w:rsid w:val="00C11580"/>
    <w:rsid w:val="00C416C9"/>
    <w:rsid w:val="00C421CE"/>
    <w:rsid w:val="00C93328"/>
    <w:rsid w:val="00D2631C"/>
    <w:rsid w:val="00D82F6B"/>
    <w:rsid w:val="00D97CA9"/>
    <w:rsid w:val="00DB7E8E"/>
    <w:rsid w:val="00DF6702"/>
    <w:rsid w:val="00E31827"/>
    <w:rsid w:val="00E41BA8"/>
    <w:rsid w:val="00EC341A"/>
    <w:rsid w:val="00F4542D"/>
    <w:rsid w:val="00FD2A2A"/>
    <w:rsid w:val="00FF347A"/>
    <w:rsid w:val="00FF4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E4B46-B74F-4723-BA87-E00F6D3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B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2B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322B6E"/>
    <w:pPr>
      <w:ind w:left="720"/>
    </w:pPr>
  </w:style>
  <w:style w:type="numbering" w:customStyle="1" w:styleId="WW8Num6">
    <w:name w:val="WW8Num6"/>
    <w:rsid w:val="00322B6E"/>
    <w:pPr>
      <w:numPr>
        <w:numId w:val="1"/>
      </w:numPr>
    </w:pPr>
  </w:style>
  <w:style w:type="numbering" w:customStyle="1" w:styleId="WW8Num2">
    <w:name w:val="WW8Num2"/>
    <w:rsid w:val="00322B6E"/>
    <w:pPr>
      <w:numPr>
        <w:numId w:val="8"/>
      </w:numPr>
    </w:pPr>
  </w:style>
  <w:style w:type="paragraph" w:customStyle="1" w:styleId="small2">
    <w:name w:val="small2"/>
    <w:basedOn w:val="Normalny"/>
    <w:rsid w:val="00A855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93C7-AA4C-4ED8-B475-C07D54A5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Borychowska</dc:creator>
  <cp:keywords/>
  <dc:description/>
  <cp:lastModifiedBy>Agnieszka Borychowska</cp:lastModifiedBy>
  <cp:revision>66</cp:revision>
  <dcterms:created xsi:type="dcterms:W3CDTF">2020-11-09T14:36:00Z</dcterms:created>
  <dcterms:modified xsi:type="dcterms:W3CDTF">2020-11-13T12:37:00Z</dcterms:modified>
</cp:coreProperties>
</file>